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5507" w14:textId="77777777" w:rsidR="00B91CBF" w:rsidRPr="00CD1BAB" w:rsidRDefault="00B91CBF" w:rsidP="00B91CBF">
      <w:pPr>
        <w:spacing w:after="0" w:line="240" w:lineRule="auto"/>
        <w:jc w:val="center"/>
        <w:rPr>
          <w:rFonts w:ascii="Times New Roman" w:eastAsia="Times New Roman" w:hAnsi="Times New Roman" w:cs="Times New Roman"/>
          <w:color w:val="000000"/>
          <w:sz w:val="44"/>
        </w:rPr>
      </w:pPr>
    </w:p>
    <w:p w14:paraId="5445C0B6" w14:textId="77777777" w:rsidR="00B91CBF" w:rsidRPr="00CD1BAB" w:rsidRDefault="00B91CBF" w:rsidP="00B91CBF">
      <w:pPr>
        <w:tabs>
          <w:tab w:val="left" w:pos="1352"/>
        </w:tabs>
        <w:spacing w:after="0" w:line="240" w:lineRule="auto"/>
        <w:rPr>
          <w:rFonts w:ascii="Times New Roman" w:eastAsia="Times New Roman" w:hAnsi="Times New Roman" w:cs="Times New Roman"/>
          <w:color w:val="000000"/>
          <w:sz w:val="44"/>
        </w:rPr>
      </w:pPr>
      <w:r w:rsidRPr="00CD1BAB">
        <w:rPr>
          <w:rFonts w:ascii="Times New Roman" w:eastAsia="Times New Roman" w:hAnsi="Times New Roman" w:cs="Times New Roman"/>
          <w:color w:val="000000"/>
          <w:sz w:val="44"/>
        </w:rPr>
        <w:tab/>
      </w:r>
    </w:p>
    <w:p w14:paraId="12FEF7C9" w14:textId="77777777" w:rsidR="00B91CBF" w:rsidRPr="00CD1BAB" w:rsidRDefault="00B91CBF" w:rsidP="00B91CBF">
      <w:pPr>
        <w:spacing w:after="0" w:line="240" w:lineRule="auto"/>
        <w:jc w:val="center"/>
        <w:rPr>
          <w:rFonts w:ascii="Times New Roman" w:eastAsia="Times New Roman" w:hAnsi="Times New Roman" w:cs="Times New Roman"/>
          <w:color w:val="000000"/>
          <w:sz w:val="44"/>
        </w:rPr>
      </w:pPr>
    </w:p>
    <w:p w14:paraId="5A74A28D" w14:textId="77777777" w:rsidR="00B91CBF" w:rsidRPr="00CD1BAB" w:rsidRDefault="00B91CBF" w:rsidP="00B91CBF">
      <w:pPr>
        <w:spacing w:after="0" w:line="240" w:lineRule="auto"/>
        <w:jc w:val="center"/>
        <w:rPr>
          <w:rFonts w:ascii="Times New Roman" w:eastAsia="Times New Roman" w:hAnsi="Times New Roman" w:cs="Times New Roman"/>
          <w:color w:val="000000"/>
          <w:sz w:val="44"/>
        </w:rPr>
      </w:pPr>
    </w:p>
    <w:p w14:paraId="478CCE78" w14:textId="77777777" w:rsidR="00B91CBF" w:rsidRPr="00CD1BAB" w:rsidRDefault="00B91CBF" w:rsidP="00B91CBF">
      <w:pPr>
        <w:spacing w:after="0" w:line="240" w:lineRule="auto"/>
        <w:jc w:val="center"/>
        <w:rPr>
          <w:rFonts w:ascii="Times New Roman" w:eastAsia="Times New Roman" w:hAnsi="Times New Roman" w:cs="Times New Roman"/>
          <w:color w:val="000000"/>
          <w:sz w:val="44"/>
        </w:rPr>
      </w:pPr>
    </w:p>
    <w:p w14:paraId="7FD9A3DD" w14:textId="77777777" w:rsidR="00B91CBF" w:rsidRPr="00CD1BAB" w:rsidRDefault="00B91CBF" w:rsidP="00B91CBF">
      <w:pPr>
        <w:spacing w:after="0" w:line="240" w:lineRule="auto"/>
        <w:jc w:val="center"/>
        <w:rPr>
          <w:rFonts w:ascii="Times New Roman" w:eastAsia="Times New Roman" w:hAnsi="Times New Roman" w:cs="Times New Roman"/>
          <w:color w:val="000000"/>
          <w:sz w:val="44"/>
        </w:rPr>
      </w:pPr>
    </w:p>
    <w:p w14:paraId="5B70400E" w14:textId="77777777" w:rsidR="00B91CBF" w:rsidRPr="00CD1BAB" w:rsidRDefault="00B91CBF" w:rsidP="00B91CBF">
      <w:pPr>
        <w:spacing w:after="0" w:line="240" w:lineRule="auto"/>
        <w:jc w:val="center"/>
        <w:rPr>
          <w:rFonts w:ascii="Times New Roman" w:eastAsia="Times New Roman" w:hAnsi="Times New Roman" w:cs="Times New Roman"/>
          <w:color w:val="000000"/>
          <w:sz w:val="24"/>
        </w:rPr>
      </w:pPr>
    </w:p>
    <w:p w14:paraId="7C565324" w14:textId="77777777" w:rsidR="00B91CBF" w:rsidRPr="00CD1BAB" w:rsidRDefault="00B91CBF" w:rsidP="00B91CBF">
      <w:pPr>
        <w:spacing w:after="0" w:line="240" w:lineRule="auto"/>
        <w:jc w:val="center"/>
        <w:rPr>
          <w:rFonts w:ascii="Times New Roman" w:eastAsia="Times New Roman" w:hAnsi="Times New Roman" w:cs="Times New Roman"/>
          <w:color w:val="000000"/>
          <w:sz w:val="44"/>
        </w:rPr>
      </w:pPr>
    </w:p>
    <w:p w14:paraId="16C0882A" w14:textId="77777777" w:rsidR="00B91CBF" w:rsidRPr="00CD1BAB" w:rsidRDefault="00B91CBF" w:rsidP="00B91CBF">
      <w:pPr>
        <w:spacing w:after="0" w:line="240" w:lineRule="auto"/>
        <w:jc w:val="center"/>
        <w:rPr>
          <w:rFonts w:ascii="Times New Roman" w:eastAsia="Times New Roman" w:hAnsi="Times New Roman" w:cs="Times New Roman"/>
          <w:color w:val="000000"/>
          <w:sz w:val="44"/>
        </w:rPr>
      </w:pPr>
    </w:p>
    <w:p w14:paraId="73345EF0" w14:textId="77777777" w:rsidR="00B91CBF" w:rsidRPr="00CD1BAB" w:rsidRDefault="00B91CBF" w:rsidP="00B91CBF">
      <w:pPr>
        <w:spacing w:after="0" w:line="240" w:lineRule="auto"/>
        <w:jc w:val="center"/>
        <w:rPr>
          <w:rFonts w:ascii="Times New Roman" w:eastAsia="Times New Roman" w:hAnsi="Times New Roman" w:cs="Times New Roman"/>
          <w:color w:val="000000"/>
          <w:sz w:val="56"/>
        </w:rPr>
      </w:pPr>
      <w:r w:rsidRPr="00CD1BAB">
        <w:rPr>
          <w:rFonts w:ascii="Times New Roman" w:eastAsia="Times New Roman" w:hAnsi="Times New Roman" w:cs="Times New Roman"/>
          <w:b/>
          <w:color w:val="000000"/>
          <w:sz w:val="56"/>
        </w:rPr>
        <w:t>Preventivní program školy</w:t>
      </w:r>
    </w:p>
    <w:p w14:paraId="3B2B196B" w14:textId="77777777" w:rsidR="00B91CBF" w:rsidRDefault="00B91CBF" w:rsidP="00B91CBF">
      <w:pPr>
        <w:spacing w:after="0" w:line="240" w:lineRule="auto"/>
        <w:jc w:val="center"/>
        <w:rPr>
          <w:rFonts w:ascii="Times New Roman" w:eastAsia="Times New Roman" w:hAnsi="Times New Roman" w:cs="Times New Roman"/>
          <w:b/>
          <w:color w:val="000000"/>
          <w:sz w:val="40"/>
        </w:rPr>
      </w:pPr>
      <w:r w:rsidRPr="00CD1BAB">
        <w:rPr>
          <w:rFonts w:ascii="Times New Roman" w:eastAsia="Times New Roman" w:hAnsi="Times New Roman" w:cs="Times New Roman"/>
          <w:b/>
          <w:color w:val="000000"/>
          <w:sz w:val="40"/>
        </w:rPr>
        <w:t>školní rok 202</w:t>
      </w:r>
      <w:r>
        <w:rPr>
          <w:rFonts w:ascii="Times New Roman" w:eastAsia="Times New Roman" w:hAnsi="Times New Roman" w:cs="Times New Roman"/>
          <w:b/>
          <w:color w:val="000000"/>
          <w:sz w:val="40"/>
        </w:rPr>
        <w:t>5/2026</w:t>
      </w:r>
    </w:p>
    <w:p w14:paraId="004858BE"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5EEF1958"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0AF2512A"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2DFA722E"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6B0AD504"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67C2E578"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4113AA54"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2ED068E0"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144941A6"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0DD39271"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59598BE0"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56F1EF74"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25461A20"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74EC9F54"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5FF7D8C2" w14:textId="77777777" w:rsidR="00B91CBF" w:rsidRDefault="00B91CBF" w:rsidP="00B91CBF">
      <w:pPr>
        <w:spacing w:after="0" w:line="240" w:lineRule="auto"/>
        <w:jc w:val="center"/>
        <w:rPr>
          <w:rFonts w:ascii="Times New Roman" w:eastAsia="Times New Roman" w:hAnsi="Times New Roman" w:cs="Times New Roman"/>
          <w:b/>
          <w:color w:val="000000"/>
          <w:sz w:val="40"/>
        </w:rPr>
      </w:pPr>
    </w:p>
    <w:p w14:paraId="31DEC165" w14:textId="77777777" w:rsidR="00B91CBF" w:rsidRPr="00CD1BAB" w:rsidRDefault="00B91CBF" w:rsidP="00B91CBF">
      <w:pPr>
        <w:spacing w:after="0" w:line="240" w:lineRule="auto"/>
        <w:jc w:val="center"/>
        <w:rPr>
          <w:rFonts w:ascii="Times New Roman" w:eastAsia="Times New Roman" w:hAnsi="Times New Roman" w:cs="Times New Roman"/>
          <w:color w:val="000000"/>
          <w:sz w:val="40"/>
        </w:rPr>
      </w:pPr>
    </w:p>
    <w:p w14:paraId="7F7AFE00" w14:textId="77777777" w:rsidR="00B91CBF" w:rsidRPr="00CD1BAB" w:rsidRDefault="00B91CBF" w:rsidP="00B91CBF">
      <w:pPr>
        <w:spacing w:before="280" w:after="280" w:line="240" w:lineRule="auto"/>
        <w:rPr>
          <w:rFonts w:ascii="Times New Roman" w:eastAsia="Times New Roman" w:hAnsi="Times New Roman" w:cs="Times New Roman"/>
          <w:color w:val="000000"/>
          <w:sz w:val="40"/>
        </w:rPr>
      </w:pPr>
    </w:p>
    <w:p w14:paraId="2C6F47ED" w14:textId="646B379A" w:rsidR="00B91CBF" w:rsidRPr="00CD1BAB" w:rsidRDefault="00B91CBF" w:rsidP="00B91CBF">
      <w:pPr>
        <w:spacing w:after="0" w:line="240" w:lineRule="auto"/>
        <w:ind w:left="15" w:firstLine="693"/>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Z hlediska nárůstu různých forem rizikového chování</w:t>
      </w:r>
      <w:r w:rsidRPr="00CD1BAB">
        <w:rPr>
          <w:rFonts w:ascii="Times New Roman" w:eastAsia="Times New Roman" w:hAnsi="Times New Roman" w:cs="Times New Roman"/>
          <w:b/>
          <w:color w:val="000000"/>
          <w:sz w:val="28"/>
        </w:rPr>
        <w:t xml:space="preserve"> </w:t>
      </w:r>
      <w:r w:rsidRPr="00CD1BAB">
        <w:rPr>
          <w:rFonts w:ascii="Times New Roman" w:eastAsia="Times New Roman" w:hAnsi="Times New Roman" w:cs="Times New Roman"/>
          <w:color w:val="000000"/>
          <w:sz w:val="24"/>
        </w:rPr>
        <w:t xml:space="preserve">patří žáci </w:t>
      </w:r>
      <w:r w:rsidR="007E4C8A">
        <w:rPr>
          <w:rFonts w:ascii="Times New Roman" w:eastAsia="Times New Roman" w:hAnsi="Times New Roman" w:cs="Times New Roman"/>
          <w:color w:val="000000"/>
          <w:sz w:val="24"/>
        </w:rPr>
        <w:t>základních škol</w:t>
      </w:r>
      <w:r w:rsidRPr="00CD1BAB">
        <w:rPr>
          <w:rFonts w:ascii="Times New Roman" w:eastAsia="Times New Roman" w:hAnsi="Times New Roman" w:cs="Times New Roman"/>
          <w:color w:val="000000"/>
          <w:sz w:val="24"/>
        </w:rPr>
        <w:t xml:space="preserve"> k nejohroženější skupině. Proto i naše škola připravuje a realizuje komplexní </w:t>
      </w:r>
      <w:r>
        <w:rPr>
          <w:rFonts w:ascii="Times New Roman" w:eastAsia="Times New Roman" w:hAnsi="Times New Roman" w:cs="Times New Roman"/>
          <w:color w:val="000000"/>
          <w:sz w:val="24"/>
        </w:rPr>
        <w:t xml:space="preserve">preventivní </w:t>
      </w:r>
      <w:r w:rsidRPr="00CD1BAB">
        <w:rPr>
          <w:rFonts w:ascii="Times New Roman" w:eastAsia="Times New Roman" w:hAnsi="Times New Roman" w:cs="Times New Roman"/>
          <w:color w:val="000000"/>
          <w:sz w:val="24"/>
        </w:rPr>
        <w:t xml:space="preserve">program </w:t>
      </w:r>
      <w:r>
        <w:rPr>
          <w:rFonts w:ascii="Times New Roman" w:eastAsia="Times New Roman" w:hAnsi="Times New Roman" w:cs="Times New Roman"/>
          <w:color w:val="000000"/>
          <w:sz w:val="24"/>
        </w:rPr>
        <w:t>školy</w:t>
      </w:r>
      <w:r w:rsidRPr="00CD1BAB">
        <w:rPr>
          <w:rFonts w:ascii="Times New Roman" w:eastAsia="Times New Roman" w:hAnsi="Times New Roman" w:cs="Times New Roman"/>
          <w:color w:val="000000"/>
          <w:sz w:val="24"/>
        </w:rPr>
        <w:t xml:space="preserve"> prevence patologických jevů a rizikového chování, který se stal neoddělitelnou součástí výuky.</w:t>
      </w:r>
    </w:p>
    <w:p w14:paraId="442727BD" w14:textId="77777777" w:rsidR="00B91CBF" w:rsidRPr="00CD1BAB" w:rsidRDefault="00B91CBF" w:rsidP="00B91CBF">
      <w:pPr>
        <w:spacing w:after="0" w:line="240" w:lineRule="auto"/>
        <w:ind w:left="1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Preventivní program</w:t>
      </w:r>
      <w:r w:rsidRPr="00CD1BAB">
        <w:rPr>
          <w:rFonts w:ascii="Times New Roman" w:eastAsia="Times New Roman" w:hAnsi="Times New Roman" w:cs="Times New Roman"/>
          <w:color w:val="000000"/>
          <w:sz w:val="24"/>
        </w:rPr>
        <w:t xml:space="preserve"> (dále jen PP) je konkrétním dokumentem školy zaměřeným na výchovu žáků ke zdravému životnímu stylu, na jejich osobnostní a sociální rozvoj a rozvoj jejich sociálně komunikativních dovedností. Jeho součástí jsou též specifické intervence pomáhající žákům osvojit si takové znalosti, dovednosti a způsobilosti (kompetence), které efektivně snižují riziko výskytu případně rozvoje konkrétních forem rizikového chování.</w:t>
      </w:r>
    </w:p>
    <w:p w14:paraId="2D2C52EE" w14:textId="77777777" w:rsidR="00B91CBF" w:rsidRPr="00CD1BAB" w:rsidRDefault="00B91CBF" w:rsidP="00B91CBF">
      <w:pPr>
        <w:spacing w:after="0" w:line="240" w:lineRule="auto"/>
        <w:ind w:left="15"/>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Při jeho realizaci se snažíme o to, aby bylo žákům poskytnuto příjemné a bezpečné klima, aby měli dostatek informací přiměřených jejich věku, osvojili si pozitivní sociální chování a vyrůstali v duchu zdravého životního stylu.</w:t>
      </w:r>
    </w:p>
    <w:p w14:paraId="18764310"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p>
    <w:p w14:paraId="0BF7850C" w14:textId="57AA7C1C" w:rsidR="00B91CBF" w:rsidRPr="00CD1BAB"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Celkově předpokládaný rozsah PP je cca 46 hod. (1. - 9. roč., tedy cílová skupina </w:t>
      </w:r>
      <w:r w:rsidR="007E4C8A" w:rsidRPr="00CD1BAB">
        <w:rPr>
          <w:rFonts w:ascii="Times New Roman" w:eastAsia="Times New Roman" w:hAnsi="Times New Roman" w:cs="Times New Roman"/>
          <w:color w:val="000000"/>
          <w:sz w:val="24"/>
        </w:rPr>
        <w:t>6–16</w:t>
      </w:r>
      <w:r w:rsidRPr="00CD1BAB">
        <w:rPr>
          <w:rFonts w:ascii="Times New Roman" w:eastAsia="Times New Roman" w:hAnsi="Times New Roman" w:cs="Times New Roman"/>
          <w:color w:val="000000"/>
          <w:sz w:val="24"/>
        </w:rPr>
        <w:t xml:space="preserve"> let)</w:t>
      </w:r>
    </w:p>
    <w:p w14:paraId="31B7D4BC"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p>
    <w:p w14:paraId="7468ECB0"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Postup při tvorbě každoročního plánu PP: 1) stanovení cílů pro příslušné období (krátkodobých a dlouhodobých)</w:t>
      </w:r>
    </w:p>
    <w:p w14:paraId="784D0535"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2) zdůvodnění</w:t>
      </w:r>
    </w:p>
    <w:p w14:paraId="3DCDCA66" w14:textId="0A5070EF" w:rsidR="00B91CBF" w:rsidRPr="00CD1BAB"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3) kdo se podílí na tvorbě PPP (ŠMP, </w:t>
      </w:r>
      <w:r>
        <w:rPr>
          <w:rFonts w:ascii="Times New Roman" w:eastAsia="Times New Roman" w:hAnsi="Times New Roman" w:cs="Times New Roman"/>
          <w:color w:val="000000"/>
          <w:sz w:val="24"/>
        </w:rPr>
        <w:t xml:space="preserve">ŠP, </w:t>
      </w:r>
      <w:r w:rsidRPr="00CD1BAB">
        <w:rPr>
          <w:rFonts w:ascii="Times New Roman" w:eastAsia="Times New Roman" w:hAnsi="Times New Roman" w:cs="Times New Roman"/>
          <w:color w:val="000000"/>
          <w:sz w:val="24"/>
        </w:rPr>
        <w:t>VP, TU, ostatní uč.)</w:t>
      </w:r>
    </w:p>
    <w:p w14:paraId="1ADA868B"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4) konkrétní cílové skupiny (1. st., 2. st., družina,        </w:t>
      </w:r>
    </w:p>
    <w:p w14:paraId="4C685405"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kroužky)</w:t>
      </w:r>
    </w:p>
    <w:p w14:paraId="596C0F45"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5) techniky a metody práce</w:t>
      </w:r>
    </w:p>
    <w:p w14:paraId="2192A089"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6) časový harmonogram</w:t>
      </w:r>
    </w:p>
    <w:p w14:paraId="112572C7"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7) dotace, projekty, samoplátci, peer </w:t>
      </w:r>
    </w:p>
    <w:p w14:paraId="64B0E8F3"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71E59601"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8) závěrečná zpráva a autoevaluace</w:t>
      </w:r>
    </w:p>
    <w:p w14:paraId="0FB89B81" w14:textId="77777777" w:rsidR="00B91CBF"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9) stanovení cílů pro další období</w:t>
      </w:r>
    </w:p>
    <w:p w14:paraId="3724A76F" w14:textId="77777777" w:rsidR="00B91CBF" w:rsidRPr="00CD1BAB" w:rsidRDefault="00B91CBF" w:rsidP="00B91CBF">
      <w:pPr>
        <w:spacing w:after="0" w:line="240" w:lineRule="auto"/>
        <w:ind w:left="15"/>
        <w:rPr>
          <w:rFonts w:ascii="Times New Roman" w:eastAsia="Times New Roman" w:hAnsi="Times New Roman" w:cs="Times New Roman"/>
          <w:color w:val="000000"/>
          <w:sz w:val="28"/>
        </w:rPr>
      </w:pPr>
    </w:p>
    <w:p w14:paraId="38325026" w14:textId="7CA899DC" w:rsidR="00B91CBF" w:rsidRPr="00CD1BAB" w:rsidRDefault="00B91CBF" w:rsidP="00B91CBF">
      <w:pPr>
        <w:spacing w:after="0" w:line="240" w:lineRule="auto"/>
        <w:ind w:left="15" w:firstLine="693"/>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Ke zjišťování situace – monitoringu jsou ve škole využívány různé metody: vlastní dotazníky, práce ve skupinách s třídními učiteli, připomínky dětí,</w:t>
      </w:r>
      <w:r>
        <w:rPr>
          <w:rFonts w:ascii="Times New Roman" w:eastAsia="Times New Roman" w:hAnsi="Times New Roman" w:cs="Times New Roman"/>
          <w:color w:val="000000"/>
          <w:sz w:val="24"/>
        </w:rPr>
        <w:t xml:space="preserve"> </w:t>
      </w:r>
      <w:r w:rsidRPr="00CD1BAB">
        <w:rPr>
          <w:rFonts w:ascii="Times New Roman" w:eastAsia="Times New Roman" w:hAnsi="Times New Roman" w:cs="Times New Roman"/>
          <w:color w:val="000000"/>
          <w:sz w:val="24"/>
        </w:rPr>
        <w:t xml:space="preserve">konzultace s výchovným poradcem, metodikem prevence, </w:t>
      </w:r>
      <w:r>
        <w:rPr>
          <w:rFonts w:ascii="Times New Roman" w:eastAsia="Times New Roman" w:hAnsi="Times New Roman" w:cs="Times New Roman"/>
          <w:color w:val="000000"/>
          <w:sz w:val="24"/>
        </w:rPr>
        <w:t xml:space="preserve">školní psycholožkou, </w:t>
      </w:r>
      <w:r w:rsidRPr="00CD1BAB">
        <w:rPr>
          <w:rFonts w:ascii="Times New Roman" w:eastAsia="Times New Roman" w:hAnsi="Times New Roman" w:cs="Times New Roman"/>
          <w:color w:val="000000"/>
          <w:sz w:val="24"/>
        </w:rPr>
        <w:t>pracovníky PPP a SPC. Rodiče jsou pravidelně informováni na schůzkách SRPŠ minimálně dvakrát ve školním roce a mají dostatek informací z webových stránek školy.</w:t>
      </w:r>
    </w:p>
    <w:p w14:paraId="2257A5AE" w14:textId="5E3A3510" w:rsidR="00B91CBF" w:rsidRPr="00CD1BAB" w:rsidRDefault="00B91CBF" w:rsidP="00B91CBF">
      <w:pPr>
        <w:spacing w:after="0" w:line="240" w:lineRule="auto"/>
        <w:ind w:left="15"/>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 vnitřním informačním zdrojům patří též odborná a metodická literatura</w:t>
      </w:r>
      <w:r>
        <w:rPr>
          <w:rFonts w:ascii="Times New Roman" w:eastAsia="Times New Roman" w:hAnsi="Times New Roman" w:cs="Times New Roman"/>
          <w:color w:val="000000"/>
          <w:sz w:val="24"/>
        </w:rPr>
        <w:t>,</w:t>
      </w:r>
      <w:r w:rsidRPr="00CD1BAB">
        <w:rPr>
          <w:rFonts w:ascii="Times New Roman" w:eastAsia="Times New Roman" w:hAnsi="Times New Roman" w:cs="Times New Roman"/>
          <w:color w:val="000000"/>
          <w:sz w:val="24"/>
        </w:rPr>
        <w:t xml:space="preserve"> které podle potřeb využíváme</w:t>
      </w:r>
      <w:r>
        <w:rPr>
          <w:rFonts w:ascii="Times New Roman" w:eastAsia="Times New Roman" w:hAnsi="Times New Roman" w:cs="Times New Roman"/>
          <w:color w:val="000000"/>
          <w:sz w:val="24"/>
        </w:rPr>
        <w:t>.</w:t>
      </w:r>
    </w:p>
    <w:p w14:paraId="177BD4E9" w14:textId="77777777" w:rsidR="00B91CBF" w:rsidRPr="00CD1BAB" w:rsidRDefault="00B91CBF" w:rsidP="00B91CBF">
      <w:pPr>
        <w:spacing w:after="0" w:line="240" w:lineRule="auto"/>
        <w:ind w:left="15"/>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Mezi vnější informační zdroje řadíme webové stránky MŠMT, školská poradenská zařízení, preventivní pracovníky NNO, OSPOD, kurátorské služby Člověka v tísni, Policii ČR, městskou policii, pediatry, praktické lékaře, vzdělávací programy pro pedagogy, seznamy různých volnočasových aktivit aj.</w:t>
      </w:r>
    </w:p>
    <w:p w14:paraId="04A3BA2D"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p>
    <w:p w14:paraId="182A076C"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p>
    <w:p w14:paraId="1F6B811E"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Zaměření PP se uplatňuje zejména na tyto typy rizikového chování žáků:</w:t>
      </w:r>
    </w:p>
    <w:p w14:paraId="7A452F4A" w14:textId="77777777" w:rsidR="00B91CBF" w:rsidRPr="00CD1BAB" w:rsidRDefault="00B91CBF" w:rsidP="00B91CBF">
      <w:pPr>
        <w:spacing w:after="0" w:line="240" w:lineRule="auto"/>
        <w:ind w:left="15"/>
        <w:rPr>
          <w:rFonts w:ascii="Times New Roman" w:eastAsia="Times New Roman" w:hAnsi="Times New Roman" w:cs="Times New Roman"/>
          <w:color w:val="000000"/>
          <w:sz w:val="24"/>
        </w:rPr>
      </w:pPr>
    </w:p>
    <w:p w14:paraId="4B343074" w14:textId="77777777" w:rsidR="00B91CBF" w:rsidRPr="00CD1BAB" w:rsidRDefault="00B91CBF" w:rsidP="00B91CBF">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záškoláctví</w:t>
      </w:r>
    </w:p>
    <w:p w14:paraId="2C33B4AC" w14:textId="77777777" w:rsidR="00B91CBF" w:rsidRPr="00CD1BAB" w:rsidRDefault="00B91CBF" w:rsidP="00B91CBF">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šikanu a extrémní projevy agrese</w:t>
      </w:r>
    </w:p>
    <w:p w14:paraId="56A6FEDA" w14:textId="77777777" w:rsidR="00B91CBF" w:rsidRPr="00CD1BAB" w:rsidRDefault="00B91CBF" w:rsidP="00B91CBF">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rizikové sporty a rizikové chování v silničním provozu</w:t>
      </w:r>
    </w:p>
    <w:p w14:paraId="5F8BDF43" w14:textId="77777777" w:rsidR="00B91CBF" w:rsidRPr="00CD1BAB" w:rsidRDefault="00B91CBF" w:rsidP="00B91CBF">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rasismus a xenofobie</w:t>
      </w:r>
    </w:p>
    <w:p w14:paraId="14010707" w14:textId="77777777" w:rsidR="00B91CBF" w:rsidRPr="00CD1BAB" w:rsidRDefault="00B91CBF" w:rsidP="00B91CBF">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negativní působení sekt</w:t>
      </w:r>
    </w:p>
    <w:p w14:paraId="06774A6C" w14:textId="77777777" w:rsidR="00B91CBF" w:rsidRPr="00CD1BAB" w:rsidRDefault="00B91CBF" w:rsidP="00B91CBF">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sexuální rizikové chování</w:t>
      </w:r>
    </w:p>
    <w:p w14:paraId="296ED186" w14:textId="77777777" w:rsidR="00B91CBF" w:rsidRPr="00CD1BAB" w:rsidRDefault="00B91CBF" w:rsidP="00B91CBF">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různé druhy závislostí (adiktologie)</w:t>
      </w:r>
    </w:p>
    <w:p w14:paraId="1B68D5AD" w14:textId="77777777" w:rsidR="00B91CBF" w:rsidRPr="00CD1BAB" w:rsidRDefault="00B91CBF" w:rsidP="00B91CBF">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poruchy spojené se syndromem týraného dítěte</w:t>
      </w:r>
    </w:p>
    <w:p w14:paraId="1FDA1914" w14:textId="77777777" w:rsidR="00B91CBF" w:rsidRPr="00CD1BAB" w:rsidRDefault="00B91CBF" w:rsidP="00B91CBF">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poruchy příjmu potravy</w:t>
      </w:r>
    </w:p>
    <w:p w14:paraId="0D00D5D5" w14:textId="77777777" w:rsidR="00B91CBF" w:rsidRPr="00CD1BAB" w:rsidRDefault="00B91CBF" w:rsidP="00B91CBF">
      <w:pPr>
        <w:numPr>
          <w:ilvl w:val="0"/>
          <w:numId w:val="1"/>
        </w:numPr>
        <w:spacing w:after="0" w:line="240" w:lineRule="auto"/>
        <w:ind w:left="375" w:hanging="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ekologie</w:t>
      </w:r>
    </w:p>
    <w:p w14:paraId="7417FD61" w14:textId="77777777" w:rsidR="00B91CBF" w:rsidRPr="00CD1BAB" w:rsidRDefault="00B91CBF" w:rsidP="00B91CBF">
      <w:pPr>
        <w:spacing w:after="0" w:line="240" w:lineRule="auto"/>
        <w:ind w:left="375"/>
        <w:rPr>
          <w:rFonts w:ascii="Times New Roman" w:eastAsia="Times New Roman" w:hAnsi="Times New Roman" w:cs="Times New Roman"/>
          <w:color w:val="000000"/>
          <w:sz w:val="24"/>
        </w:rPr>
      </w:pPr>
    </w:p>
    <w:p w14:paraId="57606A7F" w14:textId="766271F6" w:rsidR="00B91CBF" w:rsidRPr="00CD1BAB" w:rsidRDefault="00B91CBF" w:rsidP="00B91CBF">
      <w:pPr>
        <w:spacing w:after="0" w:line="240" w:lineRule="auto"/>
        <w:ind w:left="375"/>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Doporučený harmonogram pro jednotlivé ročníky, počet hodin je orientační, nezávazný</w:t>
      </w:r>
      <w:r>
        <w:rPr>
          <w:rFonts w:ascii="Times New Roman" w:eastAsia="Times New Roman" w:hAnsi="Times New Roman" w:cs="Times New Roman"/>
          <w:color w:val="000000"/>
          <w:sz w:val="24"/>
        </w:rPr>
        <w:t>, upravený dle potřeby školy, časové dotace.</w:t>
      </w:r>
    </w:p>
    <w:p w14:paraId="28E27882" w14:textId="77777777" w:rsidR="00B91CBF" w:rsidRPr="00CD1BAB" w:rsidRDefault="00B91CBF" w:rsidP="00B91CBF">
      <w:pPr>
        <w:spacing w:after="0" w:line="240" w:lineRule="auto"/>
        <w:ind w:left="375"/>
        <w:rPr>
          <w:rFonts w:ascii="Times New Roman" w:eastAsia="Times New Roman" w:hAnsi="Times New Roman" w:cs="Times New Roman"/>
          <w:color w:val="000000"/>
          <w:sz w:val="24"/>
        </w:rPr>
      </w:pPr>
    </w:p>
    <w:p w14:paraId="1335DC0F" w14:textId="77777777" w:rsidR="00B91CBF" w:rsidRPr="00CD1BAB" w:rsidRDefault="00B91CBF" w:rsidP="00B91CBF">
      <w:pPr>
        <w:spacing w:after="0" w:line="240" w:lineRule="auto"/>
        <w:ind w:left="15"/>
        <w:rPr>
          <w:rFonts w:ascii="Times New Roman" w:eastAsia="Times New Roman" w:hAnsi="Times New Roman" w:cs="Times New Roman"/>
          <w:color w:val="000000"/>
          <w:sz w:val="28"/>
        </w:rPr>
      </w:pPr>
    </w:p>
    <w:p w14:paraId="1447F435" w14:textId="77777777" w:rsidR="00B91CBF" w:rsidRPr="00CD1BAB" w:rsidRDefault="00B91CBF" w:rsidP="00B91CBF">
      <w:pPr>
        <w:spacing w:after="0" w:line="240" w:lineRule="auto"/>
        <w:ind w:left="15"/>
        <w:rPr>
          <w:rFonts w:ascii="Calibri" w:eastAsia="Calibri" w:hAnsi="Calibri" w:cs="Calibri"/>
        </w:rPr>
      </w:pPr>
    </w:p>
    <w:p w14:paraId="2770570B" w14:textId="77777777" w:rsidR="00B91CBF" w:rsidRPr="00CD1BAB" w:rsidRDefault="00B91CBF" w:rsidP="00B91CBF">
      <w:pPr>
        <w:spacing w:after="0" w:line="240" w:lineRule="auto"/>
        <w:ind w:left="15"/>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1. Charakteristika školy:</w:t>
      </w:r>
    </w:p>
    <w:p w14:paraId="1BC806E8" w14:textId="2A024298" w:rsidR="00B91CBF" w:rsidRPr="00B91CBF" w:rsidRDefault="00B91CBF" w:rsidP="00B91CBF">
      <w:pPr>
        <w:spacing w:before="280" w:after="280" w:line="240" w:lineRule="auto"/>
        <w:jc w:val="both"/>
        <w:rPr>
          <w:rFonts w:ascii="Times New Roman" w:eastAsia="Times New Roman" w:hAnsi="Times New Roman" w:cs="Times New Roman"/>
          <w:color w:val="EE0000"/>
          <w:sz w:val="24"/>
        </w:rPr>
      </w:pPr>
      <w:r w:rsidRPr="00CD1BAB">
        <w:rPr>
          <w:rFonts w:ascii="Times New Roman" w:eastAsia="Times New Roman" w:hAnsi="Times New Roman" w:cs="Times New Roman"/>
          <w:color w:val="000000"/>
          <w:sz w:val="24"/>
        </w:rPr>
        <w:t xml:space="preserve">Naše škola patří svým počtem žáků mezi středně velké školy. V letošním roce u nás máme zaregistrováno </w:t>
      </w:r>
      <w:r w:rsidR="005B082A" w:rsidRPr="005B082A">
        <w:rPr>
          <w:rFonts w:ascii="Times New Roman" w:eastAsia="Times New Roman" w:hAnsi="Times New Roman" w:cs="Times New Roman"/>
          <w:sz w:val="24"/>
        </w:rPr>
        <w:t>656</w:t>
      </w:r>
      <w:r w:rsidRPr="005B082A">
        <w:rPr>
          <w:rFonts w:ascii="Times New Roman" w:eastAsia="Times New Roman" w:hAnsi="Times New Roman" w:cs="Times New Roman"/>
          <w:sz w:val="24"/>
        </w:rPr>
        <w:t xml:space="preserve"> žáků</w:t>
      </w:r>
      <w:r w:rsidR="005B082A">
        <w:rPr>
          <w:rFonts w:ascii="Times New Roman" w:eastAsia="Times New Roman" w:hAnsi="Times New Roman" w:cs="Times New Roman"/>
          <w:color w:val="000000"/>
          <w:sz w:val="24"/>
        </w:rPr>
        <w:t xml:space="preserve"> – 348 na prvním a </w:t>
      </w:r>
      <w:r w:rsidR="00A44DFE">
        <w:rPr>
          <w:rFonts w:ascii="Times New Roman" w:eastAsia="Times New Roman" w:hAnsi="Times New Roman" w:cs="Times New Roman"/>
          <w:color w:val="000000"/>
          <w:sz w:val="24"/>
        </w:rPr>
        <w:t>308 na druhém stupni</w:t>
      </w:r>
      <w:r w:rsidRPr="005B082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(počet se mění v průběhu roku o jednotky žáků)</w:t>
      </w:r>
      <w:r w:rsidRPr="00CD1BAB">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žáky s ukrajinskou národností,</w:t>
      </w:r>
      <w:r w:rsidRPr="00CD1BAB">
        <w:rPr>
          <w:rFonts w:ascii="Times New Roman" w:eastAsia="Times New Roman" w:hAnsi="Times New Roman" w:cs="Times New Roman"/>
          <w:color w:val="000000"/>
          <w:sz w:val="24"/>
        </w:rPr>
        <w:t xml:space="preserve"> a to ve 2</w:t>
      </w:r>
      <w:r>
        <w:rPr>
          <w:rFonts w:ascii="Times New Roman" w:eastAsia="Times New Roman" w:hAnsi="Times New Roman" w:cs="Times New Roman"/>
          <w:color w:val="000000"/>
          <w:sz w:val="24"/>
        </w:rPr>
        <w:t>6</w:t>
      </w:r>
      <w:r w:rsidRPr="00CD1BAB">
        <w:rPr>
          <w:rFonts w:ascii="Times New Roman" w:eastAsia="Times New Roman" w:hAnsi="Times New Roman" w:cs="Times New Roman"/>
          <w:color w:val="000000"/>
          <w:sz w:val="24"/>
        </w:rPr>
        <w:t xml:space="preserve"> třídách</w:t>
      </w:r>
      <w:r>
        <w:rPr>
          <w:rFonts w:ascii="Times New Roman" w:eastAsia="Times New Roman" w:hAnsi="Times New Roman" w:cs="Times New Roman"/>
          <w:color w:val="000000"/>
          <w:sz w:val="24"/>
        </w:rPr>
        <w:t xml:space="preserve"> </w:t>
      </w:r>
      <w:r w:rsidRPr="003D2EC9">
        <w:rPr>
          <w:rFonts w:ascii="Times New Roman" w:eastAsia="Times New Roman" w:hAnsi="Times New Roman" w:cs="Times New Roman"/>
          <w:sz w:val="24"/>
        </w:rPr>
        <w:t>+ 6 oddělení školní družiny do 3. ročníku. Na celé škole působí tým cca 50 pedagogických pracovníků, včetně 1</w:t>
      </w:r>
      <w:r w:rsidR="00371257" w:rsidRPr="003D2EC9">
        <w:rPr>
          <w:rFonts w:ascii="Times New Roman" w:eastAsia="Times New Roman" w:hAnsi="Times New Roman" w:cs="Times New Roman"/>
          <w:sz w:val="24"/>
        </w:rPr>
        <w:t>2</w:t>
      </w:r>
      <w:r w:rsidRPr="003D2EC9">
        <w:rPr>
          <w:rFonts w:ascii="Times New Roman" w:eastAsia="Times New Roman" w:hAnsi="Times New Roman" w:cs="Times New Roman"/>
          <w:sz w:val="24"/>
        </w:rPr>
        <w:t xml:space="preserve"> asistentů pedagoga a 6 vychovatelek.  </w:t>
      </w:r>
    </w:p>
    <w:p w14:paraId="63BDB7D0" w14:textId="77777777"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Cílovou skupinou jsou žáci zařazeni do 1. a 2. stupně základního školství ve věkovém rozpětí 6 až 16 let. Kromě povinné školní výuky žáků v třídních kolektivech jsou dány možnosti využití volnočasových aktivit ve školních kroužcích, nepovinných předmětech a školní družině.</w:t>
      </w:r>
    </w:p>
    <w:p w14:paraId="004195FC" w14:textId="69AEFB3F"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Výchovně vzdělávací proces na naší škole probíhá v</w:t>
      </w:r>
      <w:r>
        <w:rPr>
          <w:rFonts w:ascii="Times New Roman" w:eastAsia="Times New Roman" w:hAnsi="Times New Roman" w:cs="Times New Roman"/>
          <w:color w:val="000000"/>
          <w:sz w:val="24"/>
        </w:rPr>
        <w:t xml:space="preserve">e 3 budovách – v první části jsou první třídy a družiny (+ jídelna a pobočka knihovny), uprostřed je druhý stupeň a třetí část tvoří první stupeň (druhé až páté třídy) s </w:t>
      </w:r>
      <w:r w:rsidRPr="00CD1BAB">
        <w:rPr>
          <w:rFonts w:ascii="Times New Roman" w:eastAsia="Times New Roman" w:hAnsi="Times New Roman" w:cs="Times New Roman"/>
          <w:color w:val="000000"/>
          <w:sz w:val="24"/>
        </w:rPr>
        <w:t xml:space="preserve">přilehlou tělocvičnou, školním hřištěm, </w:t>
      </w:r>
      <w:r>
        <w:rPr>
          <w:rFonts w:ascii="Times New Roman" w:eastAsia="Times New Roman" w:hAnsi="Times New Roman" w:cs="Times New Roman"/>
          <w:color w:val="000000"/>
          <w:sz w:val="24"/>
        </w:rPr>
        <w:t xml:space="preserve">malou </w:t>
      </w:r>
      <w:r w:rsidRPr="00CD1BAB">
        <w:rPr>
          <w:rFonts w:ascii="Times New Roman" w:eastAsia="Times New Roman" w:hAnsi="Times New Roman" w:cs="Times New Roman"/>
          <w:color w:val="000000"/>
          <w:sz w:val="24"/>
        </w:rPr>
        <w:t>zahradou</w:t>
      </w:r>
      <w:r>
        <w:rPr>
          <w:rFonts w:ascii="Times New Roman" w:eastAsia="Times New Roman" w:hAnsi="Times New Roman" w:cs="Times New Roman"/>
          <w:color w:val="000000"/>
          <w:sz w:val="24"/>
        </w:rPr>
        <w:t>. Mezi prvním a druhým stupněm je dvorek s altánem, který bývá využívám k výuce v teplejším počasí.</w:t>
      </w:r>
    </w:p>
    <w:p w14:paraId="6F239BD7" w14:textId="270FACAA"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Vybavenost tříd je na dobré úrovni. Samozřejmostí j</w:t>
      </w:r>
      <w:r>
        <w:rPr>
          <w:rFonts w:ascii="Times New Roman" w:eastAsia="Times New Roman" w:hAnsi="Times New Roman" w:cs="Times New Roman"/>
          <w:color w:val="000000"/>
          <w:sz w:val="24"/>
        </w:rPr>
        <w:t>sou</w:t>
      </w:r>
      <w:r w:rsidRPr="00CD1BAB">
        <w:rPr>
          <w:rFonts w:ascii="Times New Roman" w:eastAsia="Times New Roman" w:hAnsi="Times New Roman" w:cs="Times New Roman"/>
          <w:color w:val="000000"/>
          <w:sz w:val="24"/>
        </w:rPr>
        <w:t xml:space="preserve"> interaktivní tabule v každé třídě</w:t>
      </w:r>
      <w:r w:rsidR="0052026B">
        <w:rPr>
          <w:rFonts w:ascii="Times New Roman" w:eastAsia="Times New Roman" w:hAnsi="Times New Roman" w:cs="Times New Roman"/>
          <w:color w:val="000000"/>
          <w:sz w:val="24"/>
        </w:rPr>
        <w:t xml:space="preserve"> na prvním stupni. Na druhém stupni jsou na výuku k dispozici </w:t>
      </w:r>
      <w:r w:rsidRPr="00CD1BAB">
        <w:rPr>
          <w:rFonts w:ascii="Times New Roman" w:eastAsia="Times New Roman" w:hAnsi="Times New Roman" w:cs="Times New Roman"/>
          <w:color w:val="000000"/>
          <w:sz w:val="24"/>
        </w:rPr>
        <w:t>notebooky a</w:t>
      </w:r>
      <w:r>
        <w:rPr>
          <w:rFonts w:ascii="Times New Roman" w:eastAsia="Times New Roman" w:hAnsi="Times New Roman" w:cs="Times New Roman"/>
          <w:color w:val="000000"/>
          <w:sz w:val="24"/>
        </w:rPr>
        <w:t xml:space="preserve"> jiná IT zařízení</w:t>
      </w:r>
      <w:r w:rsidRPr="00CD1BAB">
        <w:rPr>
          <w:rFonts w:ascii="Times New Roman" w:eastAsia="Times New Roman" w:hAnsi="Times New Roman" w:cs="Times New Roman"/>
          <w:color w:val="000000"/>
          <w:sz w:val="24"/>
        </w:rPr>
        <w:t>. Škola disponuje dvěma počítačovými učebnami s</w:t>
      </w:r>
      <w:r>
        <w:rPr>
          <w:rFonts w:ascii="Times New Roman" w:eastAsia="Times New Roman" w:hAnsi="Times New Roman" w:cs="Times New Roman"/>
          <w:color w:val="000000"/>
          <w:sz w:val="24"/>
        </w:rPr>
        <w:t> </w:t>
      </w:r>
      <w:r w:rsidR="008F3FBE">
        <w:rPr>
          <w:rFonts w:ascii="Times New Roman" w:eastAsia="Times New Roman" w:hAnsi="Times New Roman" w:cs="Times New Roman"/>
          <w:color w:val="000000"/>
          <w:sz w:val="24"/>
        </w:rPr>
        <w:t>notebooky</w:t>
      </w:r>
      <w:r>
        <w:rPr>
          <w:rFonts w:ascii="Times New Roman" w:eastAsia="Times New Roman" w:hAnsi="Times New Roman" w:cs="Times New Roman"/>
          <w:color w:val="000000"/>
          <w:sz w:val="24"/>
        </w:rPr>
        <w:t xml:space="preserve">, </w:t>
      </w:r>
      <w:r w:rsidR="008F3FBE">
        <w:rPr>
          <w:rFonts w:ascii="Times New Roman" w:eastAsia="Times New Roman" w:hAnsi="Times New Roman" w:cs="Times New Roman"/>
          <w:color w:val="000000"/>
          <w:sz w:val="24"/>
        </w:rPr>
        <w:t xml:space="preserve">třemi </w:t>
      </w:r>
      <w:r>
        <w:rPr>
          <w:rFonts w:ascii="Times New Roman" w:eastAsia="Times New Roman" w:hAnsi="Times New Roman" w:cs="Times New Roman"/>
          <w:color w:val="000000"/>
          <w:sz w:val="24"/>
        </w:rPr>
        <w:t>mobil</w:t>
      </w:r>
      <w:r w:rsidR="008F3FBE">
        <w:rPr>
          <w:rFonts w:ascii="Times New Roman" w:eastAsia="Times New Roman" w:hAnsi="Times New Roman" w:cs="Times New Roman"/>
          <w:color w:val="000000"/>
          <w:sz w:val="24"/>
        </w:rPr>
        <w:t>ními</w:t>
      </w:r>
      <w:r>
        <w:rPr>
          <w:rFonts w:ascii="Times New Roman" w:eastAsia="Times New Roman" w:hAnsi="Times New Roman" w:cs="Times New Roman"/>
          <w:color w:val="000000"/>
          <w:sz w:val="24"/>
        </w:rPr>
        <w:t xml:space="preserve"> učebnami s notebooky, dataprojektory</w:t>
      </w:r>
      <w:r w:rsidRPr="00CD1BAB">
        <w:rPr>
          <w:rFonts w:ascii="Times New Roman" w:eastAsia="Times New Roman" w:hAnsi="Times New Roman" w:cs="Times New Roman"/>
          <w:color w:val="000000"/>
          <w:sz w:val="24"/>
        </w:rPr>
        <w:t xml:space="preserve"> a moderně vybaveny pomůckami a technikou jsou učebny fyziky, chemie, přírodopisu a jazykov</w:t>
      </w:r>
      <w:r w:rsidR="00B51DCA">
        <w:rPr>
          <w:rFonts w:ascii="Times New Roman" w:eastAsia="Times New Roman" w:hAnsi="Times New Roman" w:cs="Times New Roman"/>
          <w:color w:val="000000"/>
          <w:sz w:val="24"/>
        </w:rPr>
        <w:t>é</w:t>
      </w:r>
      <w:r w:rsidRPr="00CD1BAB">
        <w:rPr>
          <w:rFonts w:ascii="Times New Roman" w:eastAsia="Times New Roman" w:hAnsi="Times New Roman" w:cs="Times New Roman"/>
          <w:color w:val="000000"/>
          <w:sz w:val="24"/>
        </w:rPr>
        <w:t xml:space="preserve"> učebn</w:t>
      </w:r>
      <w:r w:rsidR="00B51DCA">
        <w:rPr>
          <w:rFonts w:ascii="Times New Roman" w:eastAsia="Times New Roman" w:hAnsi="Times New Roman" w:cs="Times New Roman"/>
          <w:color w:val="000000"/>
          <w:sz w:val="24"/>
        </w:rPr>
        <w:t>y</w:t>
      </w:r>
      <w:r w:rsidRPr="00CD1BAB">
        <w:rPr>
          <w:rFonts w:ascii="Times New Roman" w:eastAsia="Times New Roman" w:hAnsi="Times New Roman" w:cs="Times New Roman"/>
          <w:color w:val="000000"/>
          <w:sz w:val="24"/>
        </w:rPr>
        <w:t xml:space="preserve">. </w:t>
      </w:r>
      <w:r w:rsidR="00B51DCA">
        <w:rPr>
          <w:rFonts w:ascii="Times New Roman" w:eastAsia="Times New Roman" w:hAnsi="Times New Roman" w:cs="Times New Roman"/>
          <w:color w:val="000000"/>
          <w:sz w:val="24"/>
        </w:rPr>
        <w:t>Při pracovních činnostech v 7. a 8. třídě využíváme moderní kuch</w:t>
      </w:r>
      <w:r w:rsidR="005236B0">
        <w:rPr>
          <w:rFonts w:ascii="Times New Roman" w:eastAsia="Times New Roman" w:hAnsi="Times New Roman" w:cs="Times New Roman"/>
          <w:color w:val="000000"/>
          <w:sz w:val="24"/>
        </w:rPr>
        <w:t>y</w:t>
      </w:r>
      <w:r w:rsidR="00B51DCA">
        <w:rPr>
          <w:rFonts w:ascii="Times New Roman" w:eastAsia="Times New Roman" w:hAnsi="Times New Roman" w:cs="Times New Roman"/>
          <w:color w:val="000000"/>
          <w:sz w:val="24"/>
        </w:rPr>
        <w:t xml:space="preserve">ňku. </w:t>
      </w:r>
      <w:r w:rsidRPr="00CD1BAB">
        <w:rPr>
          <w:rFonts w:ascii="Times New Roman" w:eastAsia="Times New Roman" w:hAnsi="Times New Roman" w:cs="Times New Roman"/>
          <w:color w:val="000000"/>
          <w:sz w:val="24"/>
        </w:rPr>
        <w:t>Pro výuku tělesné výchovy</w:t>
      </w:r>
      <w:r w:rsidR="005236B0">
        <w:rPr>
          <w:rFonts w:ascii="Times New Roman" w:eastAsia="Times New Roman" w:hAnsi="Times New Roman" w:cs="Times New Roman"/>
          <w:color w:val="000000"/>
          <w:sz w:val="24"/>
        </w:rPr>
        <w:t xml:space="preserve"> </w:t>
      </w:r>
      <w:r w:rsidRPr="00CD1BAB">
        <w:rPr>
          <w:rFonts w:ascii="Times New Roman" w:eastAsia="Times New Roman" w:hAnsi="Times New Roman" w:cs="Times New Roman"/>
          <w:color w:val="000000"/>
          <w:sz w:val="24"/>
        </w:rPr>
        <w:t xml:space="preserve">slouží moderní víceúčelové hřiště, kde </w:t>
      </w:r>
      <w:r>
        <w:rPr>
          <w:rFonts w:ascii="Times New Roman" w:eastAsia="Times New Roman" w:hAnsi="Times New Roman" w:cs="Times New Roman"/>
          <w:color w:val="000000"/>
          <w:sz w:val="24"/>
        </w:rPr>
        <w:t xml:space="preserve">se </w:t>
      </w:r>
      <w:r w:rsidRPr="00CD1BAB">
        <w:rPr>
          <w:rFonts w:ascii="Times New Roman" w:eastAsia="Times New Roman" w:hAnsi="Times New Roman" w:cs="Times New Roman"/>
          <w:color w:val="000000"/>
          <w:sz w:val="24"/>
        </w:rPr>
        <w:t>můžou provozovat různé sporty jako fotbal, basketbal, basebal</w:t>
      </w:r>
      <w:r w:rsidR="0052026B">
        <w:rPr>
          <w:rFonts w:ascii="Times New Roman" w:eastAsia="Times New Roman" w:hAnsi="Times New Roman" w:cs="Times New Roman"/>
          <w:color w:val="000000"/>
          <w:sz w:val="24"/>
        </w:rPr>
        <w:t>l</w:t>
      </w:r>
      <w:r w:rsidRPr="00CD1BAB">
        <w:rPr>
          <w:rFonts w:ascii="Times New Roman" w:eastAsia="Times New Roman" w:hAnsi="Times New Roman" w:cs="Times New Roman"/>
          <w:color w:val="000000"/>
          <w:sz w:val="24"/>
        </w:rPr>
        <w:t>, házená, volejbal, tenis a atletické disciplíny.</w:t>
      </w:r>
      <w:r>
        <w:rPr>
          <w:rFonts w:ascii="Times New Roman" w:eastAsia="Times New Roman" w:hAnsi="Times New Roman" w:cs="Times New Roman"/>
          <w:color w:val="000000"/>
          <w:sz w:val="24"/>
        </w:rPr>
        <w:t xml:space="preserve"> </w:t>
      </w:r>
      <w:r w:rsidRPr="00CD1BAB">
        <w:rPr>
          <w:rFonts w:ascii="Times New Roman" w:eastAsia="Times New Roman" w:hAnsi="Times New Roman" w:cs="Times New Roman"/>
          <w:color w:val="000000"/>
          <w:sz w:val="24"/>
        </w:rPr>
        <w:t>Tělocvična má dva sály</w:t>
      </w:r>
      <w:r w:rsidR="0052026B">
        <w:rPr>
          <w:rFonts w:ascii="Times New Roman" w:eastAsia="Times New Roman" w:hAnsi="Times New Roman" w:cs="Times New Roman"/>
          <w:color w:val="000000"/>
          <w:sz w:val="24"/>
        </w:rPr>
        <w:t>.</w:t>
      </w:r>
    </w:p>
    <w:p w14:paraId="441E8942" w14:textId="3B1C406B" w:rsidR="00B91CBF" w:rsidRPr="003D2EC9" w:rsidRDefault="00B91CBF" w:rsidP="00B91CBF">
      <w:pPr>
        <w:spacing w:before="280" w:after="280" w:line="240" w:lineRule="auto"/>
        <w:jc w:val="both"/>
        <w:rPr>
          <w:rFonts w:ascii="Times New Roman" w:eastAsia="Times New Roman" w:hAnsi="Times New Roman" w:cs="Times New Roman"/>
          <w:sz w:val="24"/>
        </w:rPr>
      </w:pPr>
      <w:r w:rsidRPr="003D2EC9">
        <w:rPr>
          <w:rFonts w:ascii="Times New Roman" w:eastAsia="Times New Roman" w:hAnsi="Times New Roman" w:cs="Times New Roman"/>
          <w:sz w:val="24"/>
        </w:rPr>
        <w:t xml:space="preserve">Ve škole pracuje školská rada v počtu šesti členů (2 </w:t>
      </w:r>
      <w:proofErr w:type="spellStart"/>
      <w:r w:rsidRPr="003D2EC9">
        <w:rPr>
          <w:rFonts w:ascii="Times New Roman" w:eastAsia="Times New Roman" w:hAnsi="Times New Roman" w:cs="Times New Roman"/>
          <w:sz w:val="24"/>
        </w:rPr>
        <w:t>p</w:t>
      </w:r>
      <w:r w:rsidR="007E4C8A">
        <w:rPr>
          <w:rFonts w:ascii="Times New Roman" w:eastAsia="Times New Roman" w:hAnsi="Times New Roman" w:cs="Times New Roman"/>
          <w:sz w:val="24"/>
        </w:rPr>
        <w:t>ed</w:t>
      </w:r>
      <w:proofErr w:type="spellEnd"/>
      <w:r w:rsidR="007E4C8A">
        <w:rPr>
          <w:rFonts w:ascii="Times New Roman" w:eastAsia="Times New Roman" w:hAnsi="Times New Roman" w:cs="Times New Roman"/>
          <w:sz w:val="24"/>
        </w:rPr>
        <w:t>.</w:t>
      </w:r>
      <w:r w:rsidRPr="003D2EC9">
        <w:rPr>
          <w:rFonts w:ascii="Times New Roman" w:eastAsia="Times New Roman" w:hAnsi="Times New Roman" w:cs="Times New Roman"/>
          <w:sz w:val="24"/>
        </w:rPr>
        <w:t xml:space="preserve"> pracovníci, 2 zástupci z řad rodičů a 2 zástupci zřizovatele)</w:t>
      </w:r>
      <w:r w:rsidR="0052026B" w:rsidRPr="003D2EC9">
        <w:rPr>
          <w:rFonts w:ascii="Times New Roman" w:eastAsia="Times New Roman" w:hAnsi="Times New Roman" w:cs="Times New Roman"/>
          <w:sz w:val="24"/>
        </w:rPr>
        <w:t>.</w:t>
      </w:r>
    </w:p>
    <w:p w14:paraId="62847E78" w14:textId="77777777"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p>
    <w:p w14:paraId="376E9250" w14:textId="77777777" w:rsidR="00B91CBF" w:rsidRPr="00CD1BAB" w:rsidRDefault="00B91CBF" w:rsidP="00B91CBF">
      <w:pPr>
        <w:spacing w:after="0" w:line="240" w:lineRule="auto"/>
        <w:ind w:left="15"/>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2. Cíle programu:</w:t>
      </w:r>
    </w:p>
    <w:p w14:paraId="27EFE5EC" w14:textId="77777777" w:rsidR="00B91CBF" w:rsidRPr="00CD1BAB" w:rsidRDefault="00B91CBF" w:rsidP="00B91CBF">
      <w:pPr>
        <w:spacing w:after="0" w:line="240" w:lineRule="auto"/>
        <w:ind w:left="15"/>
        <w:jc w:val="both"/>
        <w:rPr>
          <w:rFonts w:ascii="Times New Roman" w:eastAsia="Times New Roman" w:hAnsi="Times New Roman" w:cs="Times New Roman"/>
          <w:color w:val="000000"/>
          <w:sz w:val="28"/>
        </w:rPr>
      </w:pPr>
    </w:p>
    <w:p w14:paraId="395466ED" w14:textId="1C52285B" w:rsidR="00B91CBF" w:rsidRPr="00CD1BAB" w:rsidRDefault="006C15D0"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vytvářet </w:t>
      </w:r>
      <w:r w:rsidR="00000793">
        <w:rPr>
          <w:rFonts w:ascii="Times New Roman" w:eastAsia="Times New Roman" w:hAnsi="Times New Roman" w:cs="Times New Roman"/>
          <w:color w:val="000000"/>
          <w:sz w:val="24"/>
        </w:rPr>
        <w:t xml:space="preserve">podmínky pro </w:t>
      </w:r>
      <w:r>
        <w:rPr>
          <w:rFonts w:ascii="Times New Roman" w:eastAsia="Times New Roman" w:hAnsi="Times New Roman" w:cs="Times New Roman"/>
          <w:color w:val="000000"/>
          <w:sz w:val="24"/>
        </w:rPr>
        <w:t>pozitivní</w:t>
      </w:r>
      <w:r w:rsidR="00000793">
        <w:rPr>
          <w:rFonts w:ascii="Times New Roman" w:eastAsia="Times New Roman" w:hAnsi="Times New Roman" w:cs="Times New Roman"/>
          <w:color w:val="000000"/>
          <w:sz w:val="24"/>
        </w:rPr>
        <w:t xml:space="preserve"> </w:t>
      </w:r>
      <w:r w:rsidR="00B91CBF" w:rsidRPr="00CD1BAB">
        <w:rPr>
          <w:rFonts w:ascii="Times New Roman" w:eastAsia="Times New Roman" w:hAnsi="Times New Roman" w:cs="Times New Roman"/>
          <w:color w:val="000000"/>
          <w:sz w:val="24"/>
        </w:rPr>
        <w:t xml:space="preserve">klima tříd a školy </w:t>
      </w:r>
    </w:p>
    <w:p w14:paraId="75FD63EB"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prevence šikany, záškoláctví, zneužívání návykových látek, vandalismu </w:t>
      </w:r>
    </w:p>
    <w:p w14:paraId="14EF15B3"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vést žáky k ekologickým aktivitám</w:t>
      </w:r>
    </w:p>
    <w:p w14:paraId="33203A16"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více zapojit žáky do školních a mimoškolních aktivit</w:t>
      </w:r>
    </w:p>
    <w:p w14:paraId="76613176"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vytvořit sportovně založeným dětem možnost pohybových aktivit v rámci školy</w:t>
      </w:r>
    </w:p>
    <w:p w14:paraId="09B3630C"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vést žáky k větší odolnosti vůči tlaku vrstevnických skupin </w:t>
      </w:r>
    </w:p>
    <w:p w14:paraId="41EB7B7B"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snížit počet úrazů, kterým je možno předcházet</w:t>
      </w:r>
    </w:p>
    <w:p w14:paraId="01ECF966"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vytvářet důvěryhodný vztah mezi žáky a učiteli (vychovateli)</w:t>
      </w:r>
    </w:p>
    <w:p w14:paraId="7B287E1D"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posilovat u žáků sebedůvěru, sebevědomí a rozvoj osobnosti</w:t>
      </w:r>
    </w:p>
    <w:p w14:paraId="5B7B2A5A"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vypěstovat u žáků správné stravovací návyky</w:t>
      </w:r>
    </w:p>
    <w:p w14:paraId="1F14AD5E"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učit žáky nést odpovědnost za své chování</w:t>
      </w:r>
    </w:p>
    <w:p w14:paraId="774BAD7C"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podněcovat hrdost žáků i pedagogů na příslušnost k naší škole</w:t>
      </w:r>
    </w:p>
    <w:p w14:paraId="2D4B730C"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zajistit odborné vzdělání pedagogů v oblasti primární prevence</w:t>
      </w:r>
    </w:p>
    <w:p w14:paraId="428956B8"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důsledně dodržovat školní řád</w:t>
      </w:r>
    </w:p>
    <w:p w14:paraId="29D0B600" w14:textId="77777777" w:rsidR="00B91CBF" w:rsidRPr="00CD1BAB" w:rsidRDefault="00B91CBF" w:rsidP="00B91CBF">
      <w:pPr>
        <w:numPr>
          <w:ilvl w:val="0"/>
          <w:numId w:val="2"/>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motivovat rodiče ke spolupráci v rámci programu</w:t>
      </w:r>
    </w:p>
    <w:p w14:paraId="46E2D9B8"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p>
    <w:p w14:paraId="07C738C5" w14:textId="77777777" w:rsidR="00B91CBF" w:rsidRDefault="00B91CBF" w:rsidP="00B91CBF">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Do </w:t>
      </w:r>
      <w:r>
        <w:rPr>
          <w:rFonts w:ascii="Times New Roman" w:eastAsia="Times New Roman" w:hAnsi="Times New Roman" w:cs="Times New Roman"/>
          <w:color w:val="000000"/>
          <w:sz w:val="24"/>
        </w:rPr>
        <w:t>primární</w:t>
      </w:r>
      <w:r w:rsidRPr="00CD1BAB">
        <w:rPr>
          <w:rFonts w:ascii="Times New Roman" w:eastAsia="Times New Roman" w:hAnsi="Times New Roman" w:cs="Times New Roman"/>
          <w:color w:val="000000"/>
          <w:sz w:val="24"/>
        </w:rPr>
        <w:t xml:space="preserve"> prevence jsou zapojeni všichni pedagogičtí pracovníci školy</w:t>
      </w:r>
      <w:r>
        <w:rPr>
          <w:rFonts w:ascii="Times New Roman" w:eastAsia="Times New Roman" w:hAnsi="Times New Roman" w:cs="Times New Roman"/>
          <w:color w:val="000000"/>
          <w:sz w:val="24"/>
        </w:rPr>
        <w:t>,</w:t>
      </w:r>
      <w:r w:rsidRPr="00CD1BAB">
        <w:rPr>
          <w:rFonts w:ascii="Times New Roman" w:eastAsia="Times New Roman" w:hAnsi="Times New Roman" w:cs="Times New Roman"/>
          <w:color w:val="000000"/>
          <w:sz w:val="24"/>
        </w:rPr>
        <w:t xml:space="preserve"> a to v činnosti výchovné i vzdělávací.</w:t>
      </w:r>
    </w:p>
    <w:p w14:paraId="606D70B6" w14:textId="77777777" w:rsidR="00753C94" w:rsidRDefault="00753C94" w:rsidP="00B91CBF">
      <w:pPr>
        <w:spacing w:after="0" w:line="240" w:lineRule="auto"/>
        <w:jc w:val="both"/>
        <w:rPr>
          <w:rFonts w:ascii="Times New Roman" w:eastAsia="Times New Roman" w:hAnsi="Times New Roman" w:cs="Times New Roman"/>
          <w:color w:val="000000"/>
          <w:sz w:val="24"/>
        </w:rPr>
      </w:pPr>
    </w:p>
    <w:p w14:paraId="03D2A3F1" w14:textId="77777777" w:rsidR="00753C94" w:rsidRPr="00CD1BAB" w:rsidRDefault="00753C94" w:rsidP="00B91CBF">
      <w:pPr>
        <w:spacing w:after="0" w:line="240" w:lineRule="auto"/>
        <w:jc w:val="both"/>
        <w:rPr>
          <w:rFonts w:ascii="Times New Roman" w:eastAsia="Times New Roman" w:hAnsi="Times New Roman" w:cs="Times New Roman"/>
          <w:color w:val="000000"/>
          <w:sz w:val="24"/>
        </w:rPr>
      </w:pPr>
    </w:p>
    <w:p w14:paraId="00D997A4" w14:textId="77777777" w:rsidR="00B91CBF" w:rsidRPr="00CD1BAB" w:rsidRDefault="00B91CBF" w:rsidP="00B91CBF">
      <w:pPr>
        <w:spacing w:after="0" w:line="240" w:lineRule="auto"/>
        <w:jc w:val="both"/>
        <w:rPr>
          <w:rFonts w:ascii="Times New Roman" w:eastAsia="Times New Roman" w:hAnsi="Times New Roman" w:cs="Times New Roman"/>
          <w:color w:val="000000"/>
          <w:sz w:val="24"/>
        </w:rPr>
      </w:pPr>
    </w:p>
    <w:p w14:paraId="369B194A" w14:textId="55FB7AE4" w:rsidR="00B91CBF" w:rsidRPr="00CD1BAB" w:rsidRDefault="00B91CBF" w:rsidP="00B91CBF">
      <w:pPr>
        <w:spacing w:after="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3. Základní typy programů využité v preventivní praxi:</w:t>
      </w:r>
    </w:p>
    <w:p w14:paraId="7725F3E3" w14:textId="77777777" w:rsidR="00B91CBF" w:rsidRPr="00CD1BAB" w:rsidRDefault="00B91CBF" w:rsidP="00B91CBF">
      <w:pPr>
        <w:spacing w:after="0" w:line="240" w:lineRule="auto"/>
        <w:jc w:val="both"/>
        <w:rPr>
          <w:rFonts w:ascii="Times New Roman" w:eastAsia="Times New Roman" w:hAnsi="Times New Roman" w:cs="Times New Roman"/>
          <w:color w:val="000000"/>
          <w:sz w:val="24"/>
        </w:rPr>
      </w:pPr>
    </w:p>
    <w:p w14:paraId="060A4620" w14:textId="41C31BBF" w:rsidR="00B91CBF" w:rsidRPr="00CD1BAB" w:rsidRDefault="00B91CBF" w:rsidP="00B91CBF">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b/>
          <w:color w:val="000000"/>
          <w:sz w:val="24"/>
        </w:rPr>
        <w:t xml:space="preserve">    </w:t>
      </w:r>
      <w:r w:rsidRPr="00CD1BAB">
        <w:rPr>
          <w:rFonts w:ascii="Times New Roman" w:eastAsia="Times New Roman" w:hAnsi="Times New Roman" w:cs="Times New Roman"/>
          <w:color w:val="000000"/>
          <w:sz w:val="24"/>
        </w:rPr>
        <w:t xml:space="preserve">1. Programy na rozvoj životních </w:t>
      </w:r>
      <w:r w:rsidR="007E4C8A" w:rsidRPr="00CD1BAB">
        <w:rPr>
          <w:rFonts w:ascii="Times New Roman" w:eastAsia="Times New Roman" w:hAnsi="Times New Roman" w:cs="Times New Roman"/>
          <w:color w:val="000000"/>
          <w:sz w:val="24"/>
        </w:rPr>
        <w:t>dovedností – rozhodovací</w:t>
      </w:r>
      <w:r w:rsidRPr="00CD1BAB">
        <w:rPr>
          <w:rFonts w:ascii="Times New Roman" w:eastAsia="Times New Roman" w:hAnsi="Times New Roman" w:cs="Times New Roman"/>
          <w:color w:val="000000"/>
          <w:sz w:val="24"/>
        </w:rPr>
        <w:t xml:space="preserve"> schopnosti,</w:t>
      </w:r>
    </w:p>
    <w:p w14:paraId="5330FA70" w14:textId="77777777" w:rsidR="00B91CBF" w:rsidRPr="00CD1BAB" w:rsidRDefault="00B91CBF" w:rsidP="00B91CBF">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zvládání úzkosti a stresu,</w:t>
      </w:r>
    </w:p>
    <w:p w14:paraId="1904791A" w14:textId="77777777" w:rsidR="00B91CBF" w:rsidRPr="00CD1BAB" w:rsidRDefault="00B91CBF" w:rsidP="00B91CBF">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nácvik sociálních dovedností a komunikace,</w:t>
      </w:r>
    </w:p>
    <w:p w14:paraId="5BA688D3" w14:textId="77777777" w:rsidR="00B91CBF" w:rsidRPr="00CD1BAB" w:rsidRDefault="00B91CBF" w:rsidP="00B91CBF">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dovednost odolávat tlaku.</w:t>
      </w:r>
    </w:p>
    <w:p w14:paraId="1EDBF134" w14:textId="77777777" w:rsidR="00B91CBF" w:rsidRPr="00CD1BAB" w:rsidRDefault="00B91CBF" w:rsidP="00B91CBF">
      <w:pPr>
        <w:spacing w:after="0" w:line="240" w:lineRule="auto"/>
        <w:rPr>
          <w:rFonts w:ascii="Times New Roman" w:eastAsia="Times New Roman" w:hAnsi="Times New Roman" w:cs="Times New Roman"/>
          <w:color w:val="000000"/>
          <w:sz w:val="24"/>
        </w:rPr>
      </w:pPr>
    </w:p>
    <w:p w14:paraId="76C1169A" w14:textId="77777777" w:rsidR="00B91CBF" w:rsidRPr="00CD1BAB" w:rsidRDefault="00B91CBF" w:rsidP="00B91CBF">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2. Programy na interpersonální rozvoj   - uvědomování si hodnot,</w:t>
      </w:r>
    </w:p>
    <w:p w14:paraId="688D136B" w14:textId="77777777" w:rsidR="00B91CBF" w:rsidRPr="00CD1BAB" w:rsidRDefault="00B91CBF" w:rsidP="00B91CBF">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na stanovování cílů,</w:t>
      </w:r>
    </w:p>
    <w:p w14:paraId="072EEB48" w14:textId="77777777" w:rsidR="00B91CBF" w:rsidRPr="00CD1BAB" w:rsidRDefault="00B91CBF" w:rsidP="00B91CBF">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budování pozitivního sebehodnocení,</w:t>
      </w:r>
    </w:p>
    <w:p w14:paraId="2E04E2DA" w14:textId="77777777" w:rsidR="00B91CBF" w:rsidRPr="00CD1BAB" w:rsidRDefault="00B91CBF" w:rsidP="00B91CBF">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na stanovování norem,</w:t>
      </w:r>
    </w:p>
    <w:p w14:paraId="0C7F99CB" w14:textId="77777777" w:rsidR="00B91CBF" w:rsidRPr="00CD1BAB" w:rsidRDefault="00B91CBF" w:rsidP="00B91CBF">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informativní programy,</w:t>
      </w:r>
    </w:p>
    <w:p w14:paraId="163BB6FF" w14:textId="77777777" w:rsidR="00B91CBF" w:rsidRPr="00CD1BAB" w:rsidRDefault="00B91CBF" w:rsidP="00B91CBF">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vrstevnické „peer programy“- zapojení vrstevníka </w:t>
      </w:r>
    </w:p>
    <w:p w14:paraId="0BE81B99" w14:textId="77777777" w:rsidR="00B91CBF" w:rsidRPr="00CD1BAB" w:rsidRDefault="00B91CBF" w:rsidP="00B91CBF">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v roli </w:t>
      </w:r>
      <w:r w:rsidRPr="00CD1BAB">
        <w:rPr>
          <w:rFonts w:ascii="Times New Roman" w:eastAsia="Times New Roman" w:hAnsi="Times New Roman" w:cs="Times New Roman"/>
          <w:color w:val="000000"/>
          <w:sz w:val="24"/>
        </w:rPr>
        <w:t>poučeného,</w:t>
      </w:r>
    </w:p>
    <w:p w14:paraId="62777095" w14:textId="77777777" w:rsidR="00B91CBF" w:rsidRPr="00CD1BAB" w:rsidRDefault="00B91CBF" w:rsidP="00B91CBF">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 programy pro rodiče. </w:t>
      </w:r>
    </w:p>
    <w:p w14:paraId="1B26E038" w14:textId="77777777" w:rsidR="00B91CBF" w:rsidRPr="00CD1BAB" w:rsidRDefault="00B91CBF" w:rsidP="00B91CBF">
      <w:pPr>
        <w:spacing w:after="0" w:line="240" w:lineRule="auto"/>
        <w:rPr>
          <w:rFonts w:ascii="Times New Roman" w:eastAsia="Times New Roman" w:hAnsi="Times New Roman" w:cs="Times New Roman"/>
          <w:color w:val="000000"/>
          <w:sz w:val="24"/>
        </w:rPr>
      </w:pPr>
    </w:p>
    <w:p w14:paraId="3D7480E3" w14:textId="77777777" w:rsidR="00B91CBF" w:rsidRDefault="00B91CBF" w:rsidP="00B91CBF">
      <w:pPr>
        <w:spacing w:after="0" w:line="240" w:lineRule="auto"/>
        <w:rPr>
          <w:rFonts w:ascii="Times New Roman" w:eastAsia="Times New Roman" w:hAnsi="Times New Roman" w:cs="Times New Roman"/>
          <w:color w:val="000000"/>
          <w:sz w:val="24"/>
        </w:rPr>
      </w:pPr>
    </w:p>
    <w:p w14:paraId="7F96E6ED" w14:textId="77777777" w:rsidR="00753C94" w:rsidRPr="00CD1BAB" w:rsidRDefault="00753C94" w:rsidP="00B91CBF">
      <w:pPr>
        <w:spacing w:after="0" w:line="240" w:lineRule="auto"/>
        <w:rPr>
          <w:rFonts w:ascii="Times New Roman" w:eastAsia="Times New Roman" w:hAnsi="Times New Roman" w:cs="Times New Roman"/>
          <w:color w:val="000000"/>
          <w:sz w:val="24"/>
        </w:rPr>
      </w:pPr>
    </w:p>
    <w:p w14:paraId="39815550" w14:textId="77777777" w:rsidR="00B91CBF" w:rsidRPr="00CD1BAB" w:rsidRDefault="00B91CBF" w:rsidP="00B91CBF">
      <w:pPr>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31B2B787" w14:textId="77777777" w:rsidR="00B91CBF" w:rsidRPr="00CD1BAB" w:rsidRDefault="00B91CBF" w:rsidP="00B91CBF">
      <w:pPr>
        <w:spacing w:after="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4. Specifikace podkladů</w:t>
      </w:r>
    </w:p>
    <w:p w14:paraId="30378B3D" w14:textId="77777777" w:rsidR="00B91CBF" w:rsidRPr="00CD1BAB" w:rsidRDefault="00B91CBF" w:rsidP="00B91CBF">
      <w:pPr>
        <w:spacing w:after="0" w:line="240" w:lineRule="auto"/>
        <w:jc w:val="both"/>
        <w:rPr>
          <w:rFonts w:ascii="Times New Roman" w:eastAsia="Times New Roman" w:hAnsi="Times New Roman" w:cs="Times New Roman"/>
          <w:color w:val="000000"/>
          <w:sz w:val="28"/>
        </w:rPr>
      </w:pPr>
    </w:p>
    <w:p w14:paraId="5DE56ACA" w14:textId="77777777" w:rsidR="00B91CBF" w:rsidRPr="00CD1BAB" w:rsidRDefault="00B91CBF" w:rsidP="00B91CBF">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Součástí PP je také specifikace podkladů, jež jsou k dispozici pracovníkům školy, některé z nich i rodičům a dětem:</w:t>
      </w:r>
    </w:p>
    <w:p w14:paraId="453EBA19" w14:textId="77777777" w:rsidR="00B91CBF" w:rsidRPr="00CD1BAB" w:rsidRDefault="00B91CBF" w:rsidP="00B91CBF">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legislativní podklady a normy týkající se prevence (doporučení MŠMT),</w:t>
      </w:r>
    </w:p>
    <w:p w14:paraId="5AE08B54" w14:textId="77777777" w:rsidR="00B91CBF" w:rsidRPr="00CD1BAB" w:rsidRDefault="00B91CBF" w:rsidP="00B91CBF">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síť organizací a služeb poskytující odbornou pomoc,</w:t>
      </w:r>
    </w:p>
    <w:p w14:paraId="734DED07" w14:textId="77777777" w:rsidR="00B91CBF" w:rsidRPr="00CD1BAB" w:rsidRDefault="00B91CBF" w:rsidP="00B91CBF">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přehled volnočasových aktivit, kroužků atd.,</w:t>
      </w:r>
    </w:p>
    <w:p w14:paraId="6919D7C9" w14:textId="77777777" w:rsidR="00B91CBF" w:rsidRPr="00CD1BAB" w:rsidRDefault="00B91CBF" w:rsidP="00B91CBF">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spolupráce organizací v systému prevence (NNO, OMP, OSPOD, psycholog, psychiatr, dětský a odborný lékař, policie),</w:t>
      </w:r>
    </w:p>
    <w:p w14:paraId="5FEEAA71" w14:textId="63F5E0C5" w:rsidR="00B91CBF" w:rsidRDefault="00B91CBF" w:rsidP="00B91CBF">
      <w:pPr>
        <w:numPr>
          <w:ilvl w:val="0"/>
          <w:numId w:val="3"/>
        </w:numPr>
        <w:spacing w:after="0" w:line="240" w:lineRule="auto"/>
        <w:ind w:left="435"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archivace sociometrických průzkumů, analýzy, ankety, podklady z jednání s výchovným poradcem, metodikem prevence, učiteli</w:t>
      </w:r>
      <w:r w:rsidR="0052026B">
        <w:rPr>
          <w:rFonts w:ascii="Times New Roman" w:eastAsia="Times New Roman" w:hAnsi="Times New Roman" w:cs="Times New Roman"/>
          <w:color w:val="000000"/>
          <w:sz w:val="24"/>
        </w:rPr>
        <w:t>.</w:t>
      </w:r>
    </w:p>
    <w:p w14:paraId="00D6A449" w14:textId="77777777" w:rsidR="0052026B" w:rsidRDefault="0052026B" w:rsidP="0052026B">
      <w:pPr>
        <w:spacing w:after="0" w:line="240" w:lineRule="auto"/>
        <w:jc w:val="both"/>
        <w:rPr>
          <w:rFonts w:ascii="Times New Roman" w:eastAsia="Times New Roman" w:hAnsi="Times New Roman" w:cs="Times New Roman"/>
          <w:color w:val="000000"/>
          <w:sz w:val="24"/>
        </w:rPr>
      </w:pPr>
    </w:p>
    <w:p w14:paraId="6F990EB0" w14:textId="77777777" w:rsidR="0052026B" w:rsidRDefault="0052026B" w:rsidP="0052026B">
      <w:pPr>
        <w:spacing w:after="0" w:line="240" w:lineRule="auto"/>
        <w:jc w:val="both"/>
        <w:rPr>
          <w:rFonts w:ascii="Times New Roman" w:eastAsia="Times New Roman" w:hAnsi="Times New Roman" w:cs="Times New Roman"/>
          <w:color w:val="000000"/>
          <w:sz w:val="24"/>
        </w:rPr>
      </w:pPr>
    </w:p>
    <w:p w14:paraId="5FA3C619" w14:textId="77777777" w:rsidR="0052026B" w:rsidRDefault="0052026B" w:rsidP="0052026B">
      <w:pPr>
        <w:spacing w:after="0" w:line="240" w:lineRule="auto"/>
        <w:jc w:val="both"/>
        <w:rPr>
          <w:rFonts w:ascii="Times New Roman" w:eastAsia="Times New Roman" w:hAnsi="Times New Roman" w:cs="Times New Roman"/>
          <w:color w:val="000000"/>
          <w:sz w:val="24"/>
        </w:rPr>
      </w:pPr>
    </w:p>
    <w:p w14:paraId="07045C20" w14:textId="77777777" w:rsidR="00753C94" w:rsidRDefault="00753C94" w:rsidP="00B91CBF">
      <w:pPr>
        <w:spacing w:after="0" w:line="240" w:lineRule="auto"/>
        <w:jc w:val="both"/>
        <w:rPr>
          <w:rFonts w:ascii="Times New Roman" w:eastAsia="Times New Roman" w:hAnsi="Times New Roman" w:cs="Times New Roman"/>
          <w:b/>
          <w:color w:val="000000"/>
          <w:sz w:val="28"/>
        </w:rPr>
      </w:pPr>
    </w:p>
    <w:p w14:paraId="69F11B58" w14:textId="77777777" w:rsidR="00753C94" w:rsidRDefault="00753C94" w:rsidP="00B91CBF">
      <w:pPr>
        <w:spacing w:after="0" w:line="240" w:lineRule="auto"/>
        <w:jc w:val="both"/>
        <w:rPr>
          <w:rFonts w:ascii="Times New Roman" w:eastAsia="Times New Roman" w:hAnsi="Times New Roman" w:cs="Times New Roman"/>
          <w:b/>
          <w:color w:val="000000"/>
          <w:sz w:val="28"/>
        </w:rPr>
      </w:pPr>
    </w:p>
    <w:p w14:paraId="74A34F9E" w14:textId="77777777" w:rsidR="00753C94" w:rsidRDefault="00753C94" w:rsidP="00B91CBF">
      <w:pPr>
        <w:spacing w:after="0" w:line="240" w:lineRule="auto"/>
        <w:jc w:val="both"/>
        <w:rPr>
          <w:rFonts w:ascii="Times New Roman" w:eastAsia="Times New Roman" w:hAnsi="Times New Roman" w:cs="Times New Roman"/>
          <w:b/>
          <w:color w:val="000000"/>
          <w:sz w:val="28"/>
        </w:rPr>
      </w:pPr>
    </w:p>
    <w:p w14:paraId="27D9B025" w14:textId="39D67DC2" w:rsidR="00B91CBF" w:rsidRPr="00CD1BAB" w:rsidRDefault="00B91CBF" w:rsidP="00B91CBF">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5</w:t>
      </w:r>
      <w:r w:rsidRPr="00CD1BAB">
        <w:rPr>
          <w:rFonts w:ascii="Times New Roman" w:eastAsia="Times New Roman" w:hAnsi="Times New Roman" w:cs="Times New Roman"/>
          <w:b/>
          <w:color w:val="000000"/>
          <w:sz w:val="28"/>
        </w:rPr>
        <w:t xml:space="preserve">. Preventivní činnost ve výuce </w:t>
      </w:r>
    </w:p>
    <w:p w14:paraId="65474758" w14:textId="77777777" w:rsidR="00B91CBF" w:rsidRPr="00CD1BAB" w:rsidRDefault="00B91CBF" w:rsidP="00B91CBF">
      <w:pPr>
        <w:spacing w:after="0" w:line="240" w:lineRule="auto"/>
        <w:ind w:left="15"/>
        <w:jc w:val="both"/>
        <w:rPr>
          <w:rFonts w:ascii="Times New Roman" w:eastAsia="Times New Roman" w:hAnsi="Times New Roman" w:cs="Times New Roman"/>
          <w:color w:val="000000"/>
          <w:sz w:val="32"/>
        </w:rPr>
      </w:pPr>
      <w:r w:rsidRPr="00CD1BAB">
        <w:rPr>
          <w:rFonts w:ascii="Times New Roman" w:eastAsia="Times New Roman" w:hAnsi="Times New Roman" w:cs="Times New Roman"/>
          <w:b/>
          <w:i/>
          <w:color w:val="000000"/>
          <w:sz w:val="32"/>
        </w:rPr>
        <w:t>1. stupeň</w:t>
      </w:r>
    </w:p>
    <w:p w14:paraId="7A88D4E1" w14:textId="77777777" w:rsidR="00B91CBF" w:rsidRPr="00CD1BAB" w:rsidRDefault="00B91CBF" w:rsidP="00B91CBF">
      <w:pPr>
        <w:spacing w:after="0" w:line="240" w:lineRule="auto"/>
        <w:jc w:val="both"/>
        <w:rPr>
          <w:rFonts w:ascii="Times New Roman" w:eastAsia="Times New Roman" w:hAnsi="Times New Roman" w:cs="Times New Roman"/>
          <w:color w:val="000000"/>
          <w:sz w:val="24"/>
        </w:rPr>
      </w:pPr>
    </w:p>
    <w:p w14:paraId="6E5BBABD" w14:textId="77777777" w:rsidR="00B91CBF" w:rsidRPr="00CD1BAB" w:rsidRDefault="00B91CBF" w:rsidP="00B91CBF">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Primární prevenci na prvním stupni má na starosti třídní učitel. S jednotlivými tématy se děti setkávají především v prvouce, přírodovědě a vlastivědě. Jednotlivá témata budou vyučující s žáky plnit průběžně během školního roku. </w:t>
      </w:r>
    </w:p>
    <w:p w14:paraId="5017E05E" w14:textId="77777777" w:rsidR="00B91CBF" w:rsidRPr="00CD1BAB" w:rsidRDefault="00B91CBF" w:rsidP="00B91CBF">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Žáci se postupně seznamují s dopravní t</w:t>
      </w:r>
      <w:r>
        <w:rPr>
          <w:rFonts w:ascii="Times New Roman" w:eastAsia="Times New Roman" w:hAnsi="Times New Roman" w:cs="Times New Roman"/>
          <w:color w:val="000000"/>
          <w:sz w:val="24"/>
        </w:rPr>
        <w:t>e</w:t>
      </w:r>
      <w:r w:rsidRPr="00CD1BAB">
        <w:rPr>
          <w:rFonts w:ascii="Times New Roman" w:eastAsia="Times New Roman" w:hAnsi="Times New Roman" w:cs="Times New Roman"/>
          <w:color w:val="000000"/>
          <w:sz w:val="24"/>
        </w:rPr>
        <w:t>matikou, prostřednictvím besed i v rámci výuky se učí nepodléhat tlakům vrstevnické party, věnují se tématu osobní bezpečí a styk s cizí osobou, pěstují mezilidské vztahy, učí se řešit každodenní problémy, přiměřeně věku se věnují tématům kouření, alkohol, návykové látky, agresivita, vandalismus, šikana, učí se odolávat svodům sociální sítě, kyberšikany, učí se zásady 1. pomoci, jsou vychovávány ke zdravému životnímu stylu, učí se vyhledávat informace, orientují se v telefonním styku, nacvičují modelové situace v běžném osobním životě, rozpoznávají kladné a záporné vlivy mediálního průmyslu atd.</w:t>
      </w:r>
    </w:p>
    <w:p w14:paraId="3F074BCB" w14:textId="77777777" w:rsidR="00B91CBF" w:rsidRPr="00CD1BAB" w:rsidRDefault="00B91CBF" w:rsidP="00B91CBF">
      <w:pPr>
        <w:spacing w:after="0" w:line="240" w:lineRule="auto"/>
        <w:jc w:val="both"/>
        <w:rPr>
          <w:rFonts w:ascii="Times New Roman" w:eastAsia="Times New Roman" w:hAnsi="Times New Roman" w:cs="Times New Roman"/>
          <w:color w:val="000000"/>
          <w:sz w:val="24"/>
        </w:rPr>
      </w:pPr>
    </w:p>
    <w:p w14:paraId="37FBF9A4" w14:textId="77777777" w:rsidR="00B91CBF" w:rsidRPr="00CD1BAB" w:rsidRDefault="00B91CBF" w:rsidP="00B91CBF">
      <w:pPr>
        <w:spacing w:after="0" w:line="240" w:lineRule="auto"/>
        <w:jc w:val="both"/>
        <w:rPr>
          <w:rFonts w:ascii="Times New Roman" w:eastAsia="Times New Roman" w:hAnsi="Times New Roman" w:cs="Times New Roman"/>
          <w:color w:val="000000"/>
          <w:sz w:val="24"/>
        </w:rPr>
      </w:pPr>
    </w:p>
    <w:p w14:paraId="58A4E82F" w14:textId="77777777" w:rsidR="00B91CBF" w:rsidRPr="00CD1BAB" w:rsidRDefault="00B91CBF" w:rsidP="00B91CBF">
      <w:pPr>
        <w:spacing w:after="0" w:line="240" w:lineRule="auto"/>
        <w:jc w:val="both"/>
        <w:rPr>
          <w:rFonts w:ascii="Times New Roman" w:eastAsia="Times New Roman" w:hAnsi="Times New Roman" w:cs="Times New Roman"/>
          <w:color w:val="000000"/>
          <w:sz w:val="24"/>
        </w:rPr>
      </w:pPr>
    </w:p>
    <w:p w14:paraId="496C4A96" w14:textId="77777777" w:rsidR="00B91CBF" w:rsidRPr="00CD1BAB" w:rsidRDefault="00B91CBF" w:rsidP="00B91CBF">
      <w:pPr>
        <w:spacing w:after="0" w:line="240" w:lineRule="auto"/>
        <w:ind w:left="360"/>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Znalostní kompetence žáků:</w:t>
      </w:r>
    </w:p>
    <w:p w14:paraId="5A762B77" w14:textId="77777777" w:rsidR="00B91CBF" w:rsidRPr="00CD1BAB" w:rsidRDefault="00B91CBF" w:rsidP="00B91CBF">
      <w:pPr>
        <w:spacing w:after="0" w:line="240" w:lineRule="auto"/>
        <w:ind w:left="360"/>
        <w:jc w:val="both"/>
        <w:rPr>
          <w:rFonts w:ascii="Times New Roman" w:eastAsia="Times New Roman" w:hAnsi="Times New Roman" w:cs="Times New Roman"/>
          <w:color w:val="000000"/>
          <w:sz w:val="28"/>
        </w:rPr>
      </w:pPr>
    </w:p>
    <w:p w14:paraId="026E5F4F" w14:textId="77777777" w:rsidR="00B91CBF" w:rsidRPr="00CD1BAB" w:rsidRDefault="00B91CBF" w:rsidP="00B91CBF">
      <w:pPr>
        <w:spacing w:after="0" w:line="240" w:lineRule="auto"/>
        <w:ind w:left="56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1.– 3. ročník:</w:t>
      </w:r>
    </w:p>
    <w:p w14:paraId="5F4AFC77"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žáci znají školní řád a pravidla absence ve škole,</w:t>
      </w:r>
    </w:p>
    <w:p w14:paraId="5AC445DC"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umí dodržovat stanovená pravidla chování,</w:t>
      </w:r>
    </w:p>
    <w:p w14:paraId="36B8F798"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ví, na koho se obrátit v případě nebezpečí nebo ohrožení,</w:t>
      </w:r>
    </w:p>
    <w:p w14:paraId="70FF408E"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žáci </w:t>
      </w:r>
      <w:proofErr w:type="gramStart"/>
      <w:r w:rsidRPr="00CD1BAB">
        <w:rPr>
          <w:rFonts w:ascii="Times New Roman" w:eastAsia="Times New Roman" w:hAnsi="Times New Roman" w:cs="Times New Roman"/>
          <w:color w:val="000000"/>
          <w:sz w:val="24"/>
        </w:rPr>
        <w:t>dokáží</w:t>
      </w:r>
      <w:proofErr w:type="gramEnd"/>
      <w:r w:rsidRPr="00CD1BAB">
        <w:rPr>
          <w:rFonts w:ascii="Times New Roman" w:eastAsia="Times New Roman" w:hAnsi="Times New Roman" w:cs="Times New Roman"/>
          <w:color w:val="000000"/>
          <w:sz w:val="24"/>
        </w:rPr>
        <w:t xml:space="preserve"> pojmenovat rizika spojená s kouřením, alkoholem, drogami, léky,</w:t>
      </w:r>
    </w:p>
    <w:p w14:paraId="0B5C8C96"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způsoby odmítání návykových látek,</w:t>
      </w:r>
    </w:p>
    <w:p w14:paraId="788A19D9"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hodnotu zdraví,</w:t>
      </w:r>
    </w:p>
    <w:p w14:paraId="650EA559"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ví, jak udržovat zdraví a zdravý životní styl,</w:t>
      </w:r>
    </w:p>
    <w:p w14:paraId="7DEA298F"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chápou odlišnosti a specifika etnických skupin a orientují se v kulturním prostředí.</w:t>
      </w:r>
    </w:p>
    <w:p w14:paraId="1B49582D"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p>
    <w:p w14:paraId="67C86853" w14:textId="77777777" w:rsidR="00B91CBF" w:rsidRPr="00CD1BAB" w:rsidRDefault="00B91CBF" w:rsidP="00B91CBF">
      <w:pPr>
        <w:spacing w:after="0" w:line="240" w:lineRule="auto"/>
        <w:ind w:left="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4.– 5. ročník:</w:t>
      </w:r>
    </w:p>
    <w:p w14:paraId="0E5717EA"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mají povědomí o zdraví jako lidské hodnotě,</w:t>
      </w:r>
    </w:p>
    <w:p w14:paraId="3E3D24BB"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osvojují si zdravý životní styl, znají činnosti k němu vedoucí,</w:t>
      </w:r>
    </w:p>
    <w:p w14:paraId="4AB6E0AA"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rizika návykových látek,</w:t>
      </w:r>
    </w:p>
    <w:p w14:paraId="64D5C594"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zákony omezující kouření, pití alkoholu a zneužívání návykových látek,</w:t>
      </w:r>
    </w:p>
    <w:p w14:paraId="7809A736"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umí komunikovat se službami poskytující pomoc,</w:t>
      </w:r>
    </w:p>
    <w:p w14:paraId="2560CAC4"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umí pojmenovat mezilidské vztahy,</w:t>
      </w:r>
    </w:p>
    <w:p w14:paraId="0D4F7655"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umí rozpoznat projevy lidské nesnášenlivosti,</w:t>
      </w:r>
    </w:p>
    <w:p w14:paraId="3C7B460A"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ví, na koho se obrátit v nouzi,</w:t>
      </w:r>
    </w:p>
    <w:p w14:paraId="603AB915"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znají základní způsoby odmítání rizik,</w:t>
      </w:r>
    </w:p>
    <w:p w14:paraId="47DB5776"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mají přehled o hlavních náboženských směrech a sektách,</w:t>
      </w:r>
    </w:p>
    <w:p w14:paraId="44B714DF"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rozumí konceptu problémů ve stravování, ví, co je anorexie a bulimie,</w:t>
      </w:r>
    </w:p>
    <w:p w14:paraId="3EA88208"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mají povědomost o základních poruchách sex. chování, zneužívání cizí osobou, ví, jak se bránit.</w:t>
      </w:r>
    </w:p>
    <w:p w14:paraId="619150A2"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p>
    <w:p w14:paraId="1ECF4DFD" w14:textId="77777777" w:rsidR="00B91CBF" w:rsidRPr="00CD1BAB" w:rsidRDefault="00B91CBF" w:rsidP="00753C94">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Obecně pracujeme na 1.stupni s těmito tématy:</w:t>
      </w:r>
    </w:p>
    <w:p w14:paraId="11EFB569"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p>
    <w:p w14:paraId="340F3019"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Lidské tělo – stavba a funkce, rozdíly mezi mužem a ženou, reprodukce, vývoj jedince</w:t>
      </w:r>
    </w:p>
    <w:p w14:paraId="45B4F657"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Péče o zdraví, zdravá výživa – nemoci, úrazy, 1. pomoc, hygiena, stres, závislost</w:t>
      </w:r>
    </w:p>
    <w:p w14:paraId="4A5B377B" w14:textId="74B9F98A"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 xml:space="preserve">Návykové </w:t>
      </w:r>
      <w:r w:rsidR="007E4C8A" w:rsidRPr="00CD1BAB">
        <w:rPr>
          <w:rFonts w:ascii="Times New Roman" w:eastAsia="Times New Roman" w:hAnsi="Times New Roman" w:cs="Times New Roman"/>
          <w:color w:val="000000"/>
          <w:sz w:val="24"/>
        </w:rPr>
        <w:t>látky – drogy</w:t>
      </w:r>
      <w:r w:rsidRPr="00CD1BAB">
        <w:rPr>
          <w:rFonts w:ascii="Times New Roman" w:eastAsia="Times New Roman" w:hAnsi="Times New Roman" w:cs="Times New Roman"/>
          <w:color w:val="000000"/>
          <w:sz w:val="24"/>
        </w:rPr>
        <w:t>, automaty, počítače</w:t>
      </w:r>
    </w:p>
    <w:p w14:paraId="286C354A" w14:textId="2E4E7FA6"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Osobní </w:t>
      </w:r>
      <w:r w:rsidR="007E4C8A" w:rsidRPr="00CD1BAB">
        <w:rPr>
          <w:rFonts w:ascii="Times New Roman" w:eastAsia="Times New Roman" w:hAnsi="Times New Roman" w:cs="Times New Roman"/>
          <w:color w:val="000000"/>
          <w:sz w:val="24"/>
        </w:rPr>
        <w:t>bezpečí – chování</w:t>
      </w:r>
      <w:r w:rsidRPr="00CD1BAB">
        <w:rPr>
          <w:rFonts w:ascii="Times New Roman" w:eastAsia="Times New Roman" w:hAnsi="Times New Roman" w:cs="Times New Roman"/>
          <w:color w:val="000000"/>
          <w:sz w:val="24"/>
        </w:rPr>
        <w:t xml:space="preserve"> v rizikovém prostředí, pravidla silničního provozu, krizové situace, brutalita, násilí</w:t>
      </w:r>
    </w:p>
    <w:p w14:paraId="5A4515EC" w14:textId="77777777" w:rsidR="00B91CBF"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Situace hromadného ohrožení</w:t>
      </w:r>
    </w:p>
    <w:p w14:paraId="2766E7DC"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Bezpečnost v dopravě</w:t>
      </w:r>
    </w:p>
    <w:p w14:paraId="31D9B6B1" w14:textId="1EE4E75A"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Právo a </w:t>
      </w:r>
      <w:r w:rsidR="007E4C8A" w:rsidRPr="00CD1BAB">
        <w:rPr>
          <w:rFonts w:ascii="Times New Roman" w:eastAsia="Times New Roman" w:hAnsi="Times New Roman" w:cs="Times New Roman"/>
          <w:color w:val="000000"/>
          <w:sz w:val="24"/>
        </w:rPr>
        <w:t>spravedlnost – základní</w:t>
      </w:r>
      <w:r w:rsidRPr="00CD1BAB">
        <w:rPr>
          <w:rFonts w:ascii="Times New Roman" w:eastAsia="Times New Roman" w:hAnsi="Times New Roman" w:cs="Times New Roman"/>
          <w:color w:val="000000"/>
          <w:sz w:val="24"/>
        </w:rPr>
        <w:t xml:space="preserve"> lidská práva a práva dítěte</w:t>
      </w:r>
    </w:p>
    <w:p w14:paraId="084280FE" w14:textId="7367F136"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Chování </w:t>
      </w:r>
      <w:r w:rsidR="007E4C8A" w:rsidRPr="00CD1BAB">
        <w:rPr>
          <w:rFonts w:ascii="Times New Roman" w:eastAsia="Times New Roman" w:hAnsi="Times New Roman" w:cs="Times New Roman"/>
          <w:color w:val="000000"/>
          <w:sz w:val="24"/>
        </w:rPr>
        <w:t>lidí – pravidla</w:t>
      </w:r>
      <w:r w:rsidRPr="00CD1BAB">
        <w:rPr>
          <w:rFonts w:ascii="Times New Roman" w:eastAsia="Times New Roman" w:hAnsi="Times New Roman" w:cs="Times New Roman"/>
          <w:color w:val="000000"/>
          <w:sz w:val="24"/>
        </w:rPr>
        <w:t xml:space="preserve"> slušného chování, principy demokracie</w:t>
      </w:r>
    </w:p>
    <w:p w14:paraId="7A5B37D5" w14:textId="3753B174"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Soužití </w:t>
      </w:r>
      <w:r w:rsidR="007E4C8A" w:rsidRPr="00CD1BAB">
        <w:rPr>
          <w:rFonts w:ascii="Times New Roman" w:eastAsia="Times New Roman" w:hAnsi="Times New Roman" w:cs="Times New Roman"/>
          <w:color w:val="000000"/>
          <w:sz w:val="24"/>
        </w:rPr>
        <w:t>lidí – mezilidské</w:t>
      </w:r>
      <w:r w:rsidRPr="00CD1BAB">
        <w:rPr>
          <w:rFonts w:ascii="Times New Roman" w:eastAsia="Times New Roman" w:hAnsi="Times New Roman" w:cs="Times New Roman"/>
          <w:color w:val="000000"/>
          <w:sz w:val="24"/>
        </w:rPr>
        <w:t xml:space="preserve"> vztahy, komunikace, politické strany, handicapovaní</w:t>
      </w:r>
    </w:p>
    <w:p w14:paraId="1879E2FD" w14:textId="740968F2"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Partnerství, rodičovství, základy sexuální </w:t>
      </w:r>
      <w:r w:rsidR="007E4C8A" w:rsidRPr="00CD1BAB">
        <w:rPr>
          <w:rFonts w:ascii="Times New Roman" w:eastAsia="Times New Roman" w:hAnsi="Times New Roman" w:cs="Times New Roman"/>
          <w:color w:val="000000"/>
          <w:sz w:val="24"/>
        </w:rPr>
        <w:t>výchovy – rodina</w:t>
      </w:r>
      <w:r w:rsidRPr="00CD1BAB">
        <w:rPr>
          <w:rFonts w:ascii="Times New Roman" w:eastAsia="Times New Roman" w:hAnsi="Times New Roman" w:cs="Times New Roman"/>
          <w:color w:val="000000"/>
          <w:sz w:val="24"/>
        </w:rPr>
        <w:t>, vztahy, pohlavní choroby, prevence</w:t>
      </w:r>
      <w:r w:rsidR="0052026B">
        <w:rPr>
          <w:rFonts w:ascii="Times New Roman" w:eastAsia="Times New Roman" w:hAnsi="Times New Roman" w:cs="Times New Roman"/>
          <w:color w:val="000000"/>
          <w:sz w:val="24"/>
        </w:rPr>
        <w:t>.</w:t>
      </w:r>
    </w:p>
    <w:p w14:paraId="1705BA16"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p>
    <w:p w14:paraId="51C09DFB"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p>
    <w:p w14:paraId="657984AB"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p>
    <w:p w14:paraId="01E36FD6"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Konkrétně se v letošním roce 202</w:t>
      </w:r>
      <w:r>
        <w:rPr>
          <w:rFonts w:ascii="Times New Roman" w:eastAsia="Times New Roman" w:hAnsi="Times New Roman" w:cs="Times New Roman"/>
          <w:color w:val="000000"/>
          <w:sz w:val="24"/>
        </w:rPr>
        <w:t xml:space="preserve">5/2026 </w:t>
      </w:r>
      <w:r w:rsidRPr="00CD1BAB">
        <w:rPr>
          <w:rFonts w:ascii="Times New Roman" w:eastAsia="Times New Roman" w:hAnsi="Times New Roman" w:cs="Times New Roman"/>
          <w:color w:val="000000"/>
          <w:sz w:val="24"/>
        </w:rPr>
        <w:t>zaměříme na tato témata:</w:t>
      </w:r>
    </w:p>
    <w:p w14:paraId="0D4624CF"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p>
    <w:p w14:paraId="56FED84A" w14:textId="77777777" w:rsidR="00B91CBF" w:rsidRPr="00CD1BAB" w:rsidRDefault="00B91CBF" w:rsidP="00B91CBF">
      <w:pPr>
        <w:numPr>
          <w:ilvl w:val="0"/>
          <w:numId w:val="5"/>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sledování rizikových jevů (zejména nebezpečí sociální a finanční šikany),</w:t>
      </w:r>
    </w:p>
    <w:p w14:paraId="09BC7D79" w14:textId="682A69EC" w:rsidR="00B91CBF" w:rsidRPr="00CD1BAB" w:rsidRDefault="00B91CBF" w:rsidP="00B91CBF">
      <w:pPr>
        <w:numPr>
          <w:ilvl w:val="0"/>
          <w:numId w:val="5"/>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akce </w:t>
      </w:r>
      <w:r w:rsidR="0052026B">
        <w:rPr>
          <w:rFonts w:ascii="Times New Roman" w:eastAsia="Times New Roman" w:hAnsi="Times New Roman" w:cs="Times New Roman"/>
          <w:color w:val="000000"/>
          <w:sz w:val="24"/>
        </w:rPr>
        <w:t>v rámci Týdne zdraví – spolupráce se S</w:t>
      </w:r>
      <w:r w:rsidRPr="00CD1BAB">
        <w:rPr>
          <w:rFonts w:ascii="Times New Roman" w:eastAsia="Times New Roman" w:hAnsi="Times New Roman" w:cs="Times New Roman"/>
          <w:color w:val="000000"/>
          <w:sz w:val="24"/>
        </w:rPr>
        <w:t>třední zdravotnick</w:t>
      </w:r>
      <w:r w:rsidR="0052026B">
        <w:rPr>
          <w:rFonts w:ascii="Times New Roman" w:eastAsia="Times New Roman" w:hAnsi="Times New Roman" w:cs="Times New Roman"/>
          <w:color w:val="000000"/>
          <w:sz w:val="24"/>
        </w:rPr>
        <w:t>ou</w:t>
      </w:r>
      <w:r w:rsidRPr="00CD1BAB">
        <w:rPr>
          <w:rFonts w:ascii="Times New Roman" w:eastAsia="Times New Roman" w:hAnsi="Times New Roman" w:cs="Times New Roman"/>
          <w:color w:val="000000"/>
          <w:sz w:val="24"/>
        </w:rPr>
        <w:t xml:space="preserve"> škol</w:t>
      </w:r>
      <w:r w:rsidR="0052026B">
        <w:rPr>
          <w:rFonts w:ascii="Times New Roman" w:eastAsia="Times New Roman" w:hAnsi="Times New Roman" w:cs="Times New Roman"/>
          <w:color w:val="000000"/>
          <w:sz w:val="24"/>
        </w:rPr>
        <w:t>ou</w:t>
      </w:r>
      <w:r w:rsidRPr="00CD1BAB">
        <w:rPr>
          <w:rFonts w:ascii="Times New Roman" w:eastAsia="Times New Roman" w:hAnsi="Times New Roman" w:cs="Times New Roman"/>
          <w:color w:val="000000"/>
          <w:sz w:val="24"/>
        </w:rPr>
        <w:t xml:space="preserve"> Klatovy,</w:t>
      </w:r>
    </w:p>
    <w:p w14:paraId="1F26330C" w14:textId="378BA97E" w:rsidR="00B91CBF" w:rsidRDefault="00B91CBF" w:rsidP="00B91CBF">
      <w:pPr>
        <w:numPr>
          <w:ilvl w:val="0"/>
          <w:numId w:val="5"/>
        </w:numPr>
        <w:spacing w:after="0" w:line="240" w:lineRule="auto"/>
        <w:ind w:left="72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spolupráce se zástupci Policie ČR</w:t>
      </w:r>
      <w:r w:rsidR="00B75DDC">
        <w:rPr>
          <w:rFonts w:ascii="Times New Roman" w:eastAsia="Times New Roman" w:hAnsi="Times New Roman" w:cs="Times New Roman"/>
          <w:color w:val="000000"/>
          <w:sz w:val="24"/>
        </w:rPr>
        <w:t>, Hasiči Klatovy</w:t>
      </w:r>
    </w:p>
    <w:p w14:paraId="51981B8D" w14:textId="6A6F4B20" w:rsidR="001271CE" w:rsidRDefault="00F60B41" w:rsidP="00B91CBF">
      <w:pPr>
        <w:numPr>
          <w:ilvl w:val="0"/>
          <w:numId w:val="5"/>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ABATOP</w:t>
      </w:r>
      <w:r w:rsidR="00667F8B">
        <w:rPr>
          <w:rFonts w:ascii="Times New Roman" w:eastAsia="Times New Roman" w:hAnsi="Times New Roman" w:cs="Times New Roman"/>
          <w:color w:val="000000"/>
          <w:sz w:val="24"/>
        </w:rPr>
        <w:t xml:space="preserve"> </w:t>
      </w:r>
      <w:proofErr w:type="spellStart"/>
      <w:r w:rsidR="00667F8B">
        <w:rPr>
          <w:rFonts w:ascii="Times New Roman" w:eastAsia="Times New Roman" w:hAnsi="Times New Roman" w:cs="Times New Roman"/>
          <w:color w:val="000000"/>
          <w:sz w:val="24"/>
        </w:rPr>
        <w:t>z.s</w:t>
      </w:r>
      <w:proofErr w:type="spellEnd"/>
      <w:r w:rsidR="00667F8B">
        <w:rPr>
          <w:rFonts w:ascii="Times New Roman" w:eastAsia="Times New Roman" w:hAnsi="Times New Roman" w:cs="Times New Roman"/>
          <w:color w:val="000000"/>
          <w:sz w:val="24"/>
        </w:rPr>
        <w:t>., lektor pan Šimon Velkoborský</w:t>
      </w:r>
    </w:p>
    <w:p w14:paraId="17810DA8" w14:textId="1590AED5" w:rsidR="00B91CBF" w:rsidRDefault="00B91CBF" w:rsidP="00B91CBF">
      <w:pPr>
        <w:numPr>
          <w:ilvl w:val="0"/>
          <w:numId w:val="5"/>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chování ve vrstevnické skupině</w:t>
      </w:r>
      <w:r w:rsidR="0052026B">
        <w:rPr>
          <w:rFonts w:ascii="Times New Roman" w:eastAsia="Times New Roman" w:hAnsi="Times New Roman" w:cs="Times New Roman"/>
          <w:color w:val="000000"/>
          <w:sz w:val="24"/>
        </w:rPr>
        <w:t>.</w:t>
      </w:r>
    </w:p>
    <w:p w14:paraId="18A239C3"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p>
    <w:p w14:paraId="228EA105" w14:textId="77777777" w:rsidR="00B91CBF" w:rsidRPr="0052026B" w:rsidRDefault="00B91CBF" w:rsidP="00B91CBF">
      <w:pPr>
        <w:spacing w:after="0" w:line="240" w:lineRule="auto"/>
        <w:ind w:left="720"/>
        <w:jc w:val="both"/>
        <w:rPr>
          <w:rFonts w:ascii="Times New Roman" w:eastAsia="Times New Roman" w:hAnsi="Times New Roman" w:cs="Times New Roman"/>
          <w:b/>
          <w:bCs/>
          <w:color w:val="000000"/>
          <w:sz w:val="24"/>
        </w:rPr>
      </w:pPr>
      <w:r w:rsidRPr="0052026B">
        <w:rPr>
          <w:rFonts w:ascii="Times New Roman" w:eastAsia="Times New Roman" w:hAnsi="Times New Roman" w:cs="Times New Roman"/>
          <w:b/>
          <w:bCs/>
          <w:color w:val="000000"/>
          <w:sz w:val="24"/>
        </w:rPr>
        <w:t>Zaměření prevence:</w:t>
      </w:r>
    </w:p>
    <w:p w14:paraId="54C3F29D" w14:textId="77777777" w:rsidR="00B91CBF" w:rsidRPr="00CD1BAB" w:rsidRDefault="00B91CBF" w:rsidP="00B91CBF">
      <w:pPr>
        <w:spacing w:after="0" w:line="240" w:lineRule="auto"/>
        <w:ind w:left="720"/>
        <w:jc w:val="both"/>
        <w:rPr>
          <w:rFonts w:ascii="Times New Roman" w:eastAsia="Times New Roman" w:hAnsi="Times New Roman" w:cs="Times New Roman"/>
          <w:color w:val="000000"/>
          <w:sz w:val="24"/>
        </w:rPr>
      </w:pPr>
    </w:p>
    <w:tbl>
      <w:tblPr>
        <w:tblW w:w="0" w:type="auto"/>
        <w:tblInd w:w="1068" w:type="dxa"/>
        <w:tblCellMar>
          <w:left w:w="10" w:type="dxa"/>
          <w:right w:w="10" w:type="dxa"/>
        </w:tblCellMar>
        <w:tblLook w:val="0000" w:firstRow="0" w:lastRow="0" w:firstColumn="0" w:lastColumn="0" w:noHBand="0" w:noVBand="0"/>
      </w:tblPr>
      <w:tblGrid>
        <w:gridCol w:w="1563"/>
        <w:gridCol w:w="6431"/>
      </w:tblGrid>
      <w:tr w:rsidR="00B91CBF" w:rsidRPr="00CD1BAB" w14:paraId="09CA3B5B" w14:textId="77777777" w:rsidTr="00C26D1E">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F5AE8" w14:textId="77777777" w:rsidR="00B91CBF" w:rsidRPr="00CD1BAB" w:rsidRDefault="00B91CBF" w:rsidP="00C26D1E">
            <w:pPr>
              <w:spacing w:after="0" w:line="240" w:lineRule="auto"/>
              <w:jc w:val="both"/>
            </w:pPr>
            <w:r w:rsidRPr="00CD1BAB">
              <w:rPr>
                <w:rFonts w:ascii="Times New Roman" w:eastAsia="Times New Roman" w:hAnsi="Times New Roman" w:cs="Times New Roman"/>
                <w:color w:val="000000"/>
                <w:sz w:val="24"/>
              </w:rPr>
              <w:t>1. stupeň</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F695F" w14:textId="77777777" w:rsidR="00B91CBF" w:rsidRPr="00CD1BAB" w:rsidRDefault="00B91CBF" w:rsidP="00C26D1E">
            <w:pPr>
              <w:spacing w:after="0" w:line="240" w:lineRule="auto"/>
              <w:jc w:val="both"/>
            </w:pPr>
            <w:r w:rsidRPr="00CD1BAB">
              <w:rPr>
                <w:rFonts w:ascii="Times New Roman" w:eastAsia="Times New Roman" w:hAnsi="Times New Roman" w:cs="Times New Roman"/>
                <w:color w:val="000000"/>
                <w:sz w:val="24"/>
              </w:rPr>
              <w:t>bezpečnost v dopravě, osobní bezpečí a kriminalita</w:t>
            </w:r>
            <w:r>
              <w:rPr>
                <w:rFonts w:ascii="Times New Roman" w:eastAsia="Times New Roman" w:hAnsi="Times New Roman" w:cs="Times New Roman"/>
                <w:color w:val="000000"/>
                <w:sz w:val="24"/>
              </w:rPr>
              <w:t>, kyberšikana</w:t>
            </w:r>
          </w:p>
        </w:tc>
      </w:tr>
      <w:tr w:rsidR="00B91CBF" w:rsidRPr="00CD1BAB" w14:paraId="28ACB45C" w14:textId="77777777" w:rsidTr="00C26D1E">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3BD5E" w14:textId="77777777" w:rsidR="00B91CBF" w:rsidRPr="00CD1BAB" w:rsidRDefault="00B91CBF" w:rsidP="00C26D1E">
            <w:pPr>
              <w:spacing w:after="0" w:line="240" w:lineRule="auto"/>
              <w:jc w:val="both"/>
            </w:pPr>
            <w:r w:rsidRPr="00CD1BAB">
              <w:rPr>
                <w:rFonts w:ascii="Times New Roman" w:eastAsia="Times New Roman" w:hAnsi="Times New Roman" w:cs="Times New Roman"/>
                <w:color w:val="000000"/>
                <w:sz w:val="24"/>
              </w:rPr>
              <w:t>6. ročník</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49889" w14:textId="77777777" w:rsidR="00B91CBF" w:rsidRPr="00CD1BAB" w:rsidRDefault="00B91CBF" w:rsidP="00C26D1E">
            <w:pPr>
              <w:spacing w:after="0" w:line="240" w:lineRule="auto"/>
              <w:jc w:val="both"/>
            </w:pPr>
            <w:r w:rsidRPr="00CD1BAB">
              <w:rPr>
                <w:rFonts w:ascii="Times New Roman" w:eastAsia="Times New Roman" w:hAnsi="Times New Roman" w:cs="Times New Roman"/>
                <w:color w:val="000000"/>
                <w:sz w:val="24"/>
              </w:rPr>
              <w:t>vztahy ve třídě, prevence šikany, odlišnost a tolerance</w:t>
            </w:r>
          </w:p>
        </w:tc>
      </w:tr>
      <w:tr w:rsidR="00B91CBF" w:rsidRPr="00CD1BAB" w14:paraId="7E8DF408" w14:textId="77777777" w:rsidTr="00C26D1E">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FF92E" w14:textId="77777777" w:rsidR="00B91CBF" w:rsidRPr="00CD1BAB" w:rsidRDefault="00B91CBF" w:rsidP="00C26D1E">
            <w:pPr>
              <w:spacing w:after="0" w:line="240" w:lineRule="auto"/>
              <w:jc w:val="both"/>
            </w:pPr>
            <w:r w:rsidRPr="00CD1BAB">
              <w:rPr>
                <w:rFonts w:ascii="Times New Roman" w:eastAsia="Times New Roman" w:hAnsi="Times New Roman" w:cs="Times New Roman"/>
                <w:color w:val="000000"/>
                <w:sz w:val="24"/>
              </w:rPr>
              <w:t>7. ročník</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6FF54" w14:textId="77777777" w:rsidR="00B91CBF" w:rsidRPr="00CD1BAB" w:rsidRDefault="00B91CBF" w:rsidP="00C26D1E">
            <w:pPr>
              <w:spacing w:after="0" w:line="240" w:lineRule="auto"/>
              <w:jc w:val="both"/>
            </w:pPr>
            <w:r w:rsidRPr="00CD1BAB">
              <w:rPr>
                <w:rFonts w:ascii="Times New Roman" w:eastAsia="Times New Roman" w:hAnsi="Times New Roman" w:cs="Times New Roman"/>
                <w:color w:val="000000"/>
                <w:sz w:val="24"/>
              </w:rPr>
              <w:t>vztahy ve třídě – hoši x dívky, kyberšikana, zdravý životní styl a zdravá výživa</w:t>
            </w:r>
          </w:p>
        </w:tc>
      </w:tr>
      <w:tr w:rsidR="00B91CBF" w:rsidRPr="00CD1BAB" w14:paraId="2378BFA0" w14:textId="77777777" w:rsidTr="00C26D1E">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7D1CA" w14:textId="77777777" w:rsidR="00B91CBF" w:rsidRPr="00CD1BAB" w:rsidRDefault="00B91CBF" w:rsidP="00C26D1E">
            <w:pPr>
              <w:spacing w:after="0" w:line="240" w:lineRule="auto"/>
              <w:jc w:val="both"/>
            </w:pPr>
            <w:r w:rsidRPr="00CD1BAB">
              <w:rPr>
                <w:rFonts w:ascii="Times New Roman" w:eastAsia="Times New Roman" w:hAnsi="Times New Roman" w:cs="Times New Roman"/>
                <w:color w:val="000000"/>
                <w:sz w:val="24"/>
              </w:rPr>
              <w:t>8. ročník</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80807" w14:textId="77777777" w:rsidR="00B91CBF" w:rsidRPr="00CD1BAB" w:rsidRDefault="00B91CBF" w:rsidP="00C26D1E">
            <w:pPr>
              <w:spacing w:after="0" w:line="240" w:lineRule="auto"/>
              <w:jc w:val="both"/>
            </w:pPr>
            <w:r w:rsidRPr="00CD1BAB">
              <w:rPr>
                <w:rFonts w:ascii="Times New Roman" w:eastAsia="Times New Roman" w:hAnsi="Times New Roman" w:cs="Times New Roman"/>
                <w:color w:val="000000"/>
                <w:sz w:val="24"/>
              </w:rPr>
              <w:t>návykové látky – kouření, alkohol; právní odpovědnost; týrání a zneužívání; rizika ohrožující zdraví a jejich prevence; první pomoc</w:t>
            </w:r>
          </w:p>
        </w:tc>
      </w:tr>
      <w:tr w:rsidR="00B91CBF" w:rsidRPr="00CD1BAB" w14:paraId="11D21B93" w14:textId="77777777" w:rsidTr="00C26D1E">
        <w:trPr>
          <w:trHeight w:val="1"/>
        </w:trPr>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C10C0" w14:textId="77777777" w:rsidR="00B91CBF" w:rsidRPr="00CD1BAB" w:rsidRDefault="00B91CBF" w:rsidP="00C26D1E">
            <w:pPr>
              <w:spacing w:after="0" w:line="240" w:lineRule="auto"/>
              <w:jc w:val="both"/>
            </w:pPr>
            <w:r w:rsidRPr="00CD1BAB">
              <w:rPr>
                <w:rFonts w:ascii="Times New Roman" w:eastAsia="Times New Roman" w:hAnsi="Times New Roman" w:cs="Times New Roman"/>
                <w:color w:val="000000"/>
                <w:sz w:val="24"/>
              </w:rPr>
              <w:t>9. ročník</w:t>
            </w:r>
          </w:p>
        </w:tc>
        <w:tc>
          <w:tcPr>
            <w:tcW w:w="6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B755B" w14:textId="77777777" w:rsidR="00B91CBF" w:rsidRPr="00CD1BAB" w:rsidRDefault="00B91CBF" w:rsidP="00C26D1E">
            <w:pPr>
              <w:spacing w:after="0" w:line="240" w:lineRule="auto"/>
              <w:jc w:val="both"/>
            </w:pPr>
            <w:r>
              <w:rPr>
                <w:rFonts w:ascii="Times New Roman" w:eastAsia="Times New Roman" w:hAnsi="Times New Roman" w:cs="Times New Roman"/>
                <w:color w:val="000000"/>
                <w:sz w:val="24"/>
              </w:rPr>
              <w:t xml:space="preserve">návykové látky – drogy, </w:t>
            </w:r>
            <w:r w:rsidRPr="00CD1BAB">
              <w:rPr>
                <w:rFonts w:ascii="Times New Roman" w:eastAsia="Times New Roman" w:hAnsi="Times New Roman" w:cs="Times New Roman"/>
                <w:color w:val="000000"/>
                <w:sz w:val="24"/>
              </w:rPr>
              <w:t>sex a pohlavní nemoci; ochrana člověka za mimořádných situací; první pomoc; právní odpovědnost</w:t>
            </w:r>
          </w:p>
        </w:tc>
      </w:tr>
    </w:tbl>
    <w:p w14:paraId="44787F03" w14:textId="77777777" w:rsidR="00B91CBF" w:rsidRPr="00CD1BAB" w:rsidRDefault="00B91CBF" w:rsidP="00B91CBF">
      <w:pPr>
        <w:spacing w:after="0" w:line="240" w:lineRule="auto"/>
        <w:ind w:left="1068"/>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5DAD8129" w14:textId="77777777" w:rsidR="00B91CBF" w:rsidRPr="00CD1BAB" w:rsidRDefault="00B91CBF" w:rsidP="00B91CBF">
      <w:pPr>
        <w:spacing w:after="0" w:line="240" w:lineRule="auto"/>
        <w:jc w:val="both"/>
        <w:rPr>
          <w:rFonts w:ascii="Times New Roman" w:eastAsia="Times New Roman" w:hAnsi="Times New Roman" w:cs="Times New Roman"/>
          <w:color w:val="000000"/>
          <w:sz w:val="32"/>
        </w:rPr>
      </w:pPr>
    </w:p>
    <w:p w14:paraId="5EE7B14F" w14:textId="6677F10B" w:rsidR="00B91CBF" w:rsidRDefault="00B91CBF" w:rsidP="00B91CBF">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Během celého školního roku zařadíme vhodné nabízené programy jednotlivých pořadatelských agentur, podle kvality a úrovně pořady s problematikou prevence, vhodná filmová a divadelní představení, návštěvu dětského oddělení městské knihov</w:t>
      </w:r>
      <w:r>
        <w:rPr>
          <w:rFonts w:ascii="Times New Roman" w:eastAsia="Times New Roman" w:hAnsi="Times New Roman" w:cs="Times New Roman"/>
          <w:color w:val="000000"/>
          <w:sz w:val="24"/>
        </w:rPr>
        <w:t xml:space="preserve">ny, muzeí a galerií v Klatovech, vše podle aktuální nabídky. Osvědčila se spolupráce </w:t>
      </w:r>
      <w:r w:rsidR="002F67C3">
        <w:rPr>
          <w:rFonts w:ascii="Times New Roman" w:eastAsia="Times New Roman" w:hAnsi="Times New Roman" w:cs="Times New Roman"/>
          <w:color w:val="000000"/>
          <w:sz w:val="24"/>
        </w:rPr>
        <w:t>mezi prvním stupněm</w:t>
      </w:r>
      <w:r>
        <w:rPr>
          <w:rFonts w:ascii="Times New Roman" w:eastAsia="Times New Roman" w:hAnsi="Times New Roman" w:cs="Times New Roman"/>
          <w:color w:val="000000"/>
          <w:sz w:val="24"/>
        </w:rPr>
        <w:t xml:space="preserve"> a</w:t>
      </w:r>
      <w:r w:rsidR="002F67C3">
        <w:rPr>
          <w:rFonts w:ascii="Times New Roman" w:eastAsia="Times New Roman" w:hAnsi="Times New Roman" w:cs="Times New Roman"/>
          <w:color w:val="000000"/>
          <w:sz w:val="24"/>
        </w:rPr>
        <w:t xml:space="preserve"> žáky </w:t>
      </w:r>
      <w:r>
        <w:rPr>
          <w:rFonts w:ascii="Times New Roman" w:eastAsia="Times New Roman" w:hAnsi="Times New Roman" w:cs="Times New Roman"/>
          <w:color w:val="000000"/>
          <w:sz w:val="24"/>
        </w:rPr>
        <w:t xml:space="preserve">9. ročníků, takže akce budou pokračovat i v tomto školním roce. </w:t>
      </w:r>
    </w:p>
    <w:p w14:paraId="697D9BB8" w14:textId="77777777" w:rsidR="002F67C3" w:rsidRPr="00CD1BAB" w:rsidRDefault="002F67C3" w:rsidP="00B91CBF">
      <w:pPr>
        <w:spacing w:after="0" w:line="240" w:lineRule="auto"/>
        <w:jc w:val="both"/>
        <w:rPr>
          <w:rFonts w:ascii="Times New Roman" w:eastAsia="Times New Roman" w:hAnsi="Times New Roman" w:cs="Times New Roman"/>
          <w:color w:val="000000"/>
          <w:sz w:val="24"/>
        </w:rPr>
      </w:pPr>
    </w:p>
    <w:p w14:paraId="714EEEFC" w14:textId="77777777" w:rsidR="003A0AB7" w:rsidRPr="00CD1BAB" w:rsidRDefault="003A0AB7" w:rsidP="00B91CBF">
      <w:pPr>
        <w:spacing w:after="0" w:line="240" w:lineRule="auto"/>
        <w:rPr>
          <w:rFonts w:ascii="Times New Roman" w:eastAsia="Times New Roman" w:hAnsi="Times New Roman" w:cs="Times New Roman"/>
          <w:color w:val="000000"/>
          <w:sz w:val="24"/>
        </w:rPr>
      </w:pPr>
    </w:p>
    <w:p w14:paraId="7327A354" w14:textId="6F7C209D" w:rsidR="00B91CBF" w:rsidRPr="00CD1BAB" w:rsidRDefault="00B91CBF" w:rsidP="00B91CBF">
      <w:pPr>
        <w:spacing w:before="280" w:after="280" w:line="36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i/>
          <w:color w:val="000000"/>
          <w:sz w:val="28"/>
        </w:rPr>
        <w:t xml:space="preserve">2. </w:t>
      </w:r>
      <w:r w:rsidR="007E4C8A" w:rsidRPr="00CD1BAB">
        <w:rPr>
          <w:rFonts w:ascii="Times New Roman" w:eastAsia="Times New Roman" w:hAnsi="Times New Roman" w:cs="Times New Roman"/>
          <w:b/>
          <w:i/>
          <w:color w:val="000000"/>
          <w:sz w:val="28"/>
        </w:rPr>
        <w:t>stupeň:</w:t>
      </w:r>
    </w:p>
    <w:p w14:paraId="52B1C6D3" w14:textId="77777777" w:rsidR="00B91CBF" w:rsidRPr="00CD1BAB" w:rsidRDefault="00B91CBF" w:rsidP="00B91CBF">
      <w:pPr>
        <w:spacing w:before="280" w:after="28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Daná te</w:t>
      </w:r>
      <w:r w:rsidRPr="00CD1BAB">
        <w:rPr>
          <w:rFonts w:ascii="Times New Roman" w:eastAsia="Times New Roman" w:hAnsi="Times New Roman" w:cs="Times New Roman"/>
          <w:color w:val="000000"/>
          <w:sz w:val="24"/>
        </w:rPr>
        <w:t>matika je začleněna do některých předmětů:</w:t>
      </w:r>
    </w:p>
    <w:p w14:paraId="0925697E" w14:textId="0A7FE6B9" w:rsidR="00B91CBF" w:rsidRPr="00CD1BAB" w:rsidRDefault="00B91CBF" w:rsidP="002F67C3">
      <w:pPr>
        <w:numPr>
          <w:ilvl w:val="0"/>
          <w:numId w:val="16"/>
        </w:numPr>
        <w:spacing w:before="280" w:after="0" w:line="24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přírodopis – zdravý životní styl,</w:t>
      </w:r>
      <w:r w:rsidR="002F67C3" w:rsidRPr="002F67C3">
        <w:rPr>
          <w:rFonts w:ascii="Times New Roman" w:eastAsia="Times New Roman" w:hAnsi="Times New Roman" w:cs="Times New Roman"/>
          <w:color w:val="000000"/>
          <w:sz w:val="24"/>
        </w:rPr>
        <w:t xml:space="preserve"> </w:t>
      </w:r>
      <w:r w:rsidR="002F67C3" w:rsidRPr="00CD1BAB">
        <w:rPr>
          <w:rFonts w:ascii="Times New Roman" w:eastAsia="Times New Roman" w:hAnsi="Times New Roman" w:cs="Times New Roman"/>
          <w:color w:val="000000"/>
          <w:sz w:val="24"/>
        </w:rPr>
        <w:t>životospráva</w:t>
      </w:r>
      <w:r w:rsidR="002F67C3">
        <w:rPr>
          <w:rFonts w:ascii="Times New Roman" w:eastAsia="Times New Roman" w:hAnsi="Times New Roman" w:cs="Times New Roman"/>
          <w:color w:val="000000"/>
          <w:sz w:val="24"/>
        </w:rPr>
        <w:t xml:space="preserve">, </w:t>
      </w:r>
      <w:r w:rsidRPr="00CD1BAB">
        <w:rPr>
          <w:rFonts w:ascii="Times New Roman" w:eastAsia="Times New Roman" w:hAnsi="Times New Roman" w:cs="Times New Roman"/>
          <w:color w:val="000000"/>
          <w:sz w:val="24"/>
        </w:rPr>
        <w:t>účinky kouření, alkoholu, infekční nemoci</w:t>
      </w:r>
      <w:r w:rsidR="002F67C3">
        <w:rPr>
          <w:rFonts w:ascii="Times New Roman" w:eastAsia="Times New Roman" w:hAnsi="Times New Roman" w:cs="Times New Roman"/>
          <w:color w:val="000000"/>
          <w:sz w:val="24"/>
        </w:rPr>
        <w:t xml:space="preserve"> </w:t>
      </w:r>
      <w:r w:rsidRPr="00CD1BAB">
        <w:rPr>
          <w:rFonts w:ascii="Times New Roman" w:eastAsia="Times New Roman" w:hAnsi="Times New Roman" w:cs="Times New Roman"/>
          <w:color w:val="000000"/>
          <w:sz w:val="24"/>
        </w:rPr>
        <w:t>…</w:t>
      </w:r>
    </w:p>
    <w:p w14:paraId="7B4CBC45" w14:textId="64C3C7F8" w:rsidR="00B91CBF" w:rsidRPr="003A0AB7" w:rsidRDefault="00B91CBF" w:rsidP="002F67C3">
      <w:pPr>
        <w:numPr>
          <w:ilvl w:val="0"/>
          <w:numId w:val="16"/>
        </w:numPr>
        <w:spacing w:after="0" w:line="240" w:lineRule="auto"/>
        <w:ind w:left="1440" w:hanging="360"/>
        <w:jc w:val="both"/>
        <w:rPr>
          <w:rFonts w:ascii="Times New Roman" w:eastAsia="Times New Roman" w:hAnsi="Times New Roman" w:cs="Times New Roman"/>
          <w:sz w:val="24"/>
        </w:rPr>
      </w:pPr>
      <w:r w:rsidRPr="003A0AB7">
        <w:rPr>
          <w:rFonts w:ascii="Times New Roman" w:eastAsia="Times New Roman" w:hAnsi="Times New Roman" w:cs="Times New Roman"/>
          <w:sz w:val="24"/>
        </w:rPr>
        <w:t>rizika zneužívání návykových látek</w:t>
      </w:r>
      <w:r w:rsidR="003A0AB7">
        <w:rPr>
          <w:rFonts w:ascii="Times New Roman" w:eastAsia="Times New Roman" w:hAnsi="Times New Roman" w:cs="Times New Roman"/>
          <w:sz w:val="24"/>
        </w:rPr>
        <w:t xml:space="preserve"> </w:t>
      </w:r>
      <w:r w:rsidRPr="003A0AB7">
        <w:rPr>
          <w:rFonts w:ascii="Times New Roman" w:eastAsia="Times New Roman" w:hAnsi="Times New Roman" w:cs="Times New Roman"/>
          <w:sz w:val="24"/>
        </w:rPr>
        <w:t>…</w:t>
      </w:r>
    </w:p>
    <w:p w14:paraId="5BF8D3E9" w14:textId="2B1DF171" w:rsidR="002F67C3" w:rsidRDefault="00B91CBF" w:rsidP="002F67C3">
      <w:pPr>
        <w:numPr>
          <w:ilvl w:val="0"/>
          <w:numId w:val="16"/>
        </w:numPr>
        <w:spacing w:after="0" w:line="240" w:lineRule="auto"/>
        <w:ind w:left="1440" w:hanging="360"/>
        <w:jc w:val="both"/>
        <w:rPr>
          <w:rFonts w:ascii="Times New Roman" w:eastAsia="Times New Roman" w:hAnsi="Times New Roman" w:cs="Times New Roman"/>
          <w:color w:val="000000"/>
          <w:sz w:val="24"/>
        </w:rPr>
      </w:pPr>
      <w:r w:rsidRPr="002F67C3">
        <w:rPr>
          <w:rFonts w:ascii="Times New Roman" w:eastAsia="Times New Roman" w:hAnsi="Times New Roman" w:cs="Times New Roman"/>
          <w:color w:val="000000"/>
          <w:sz w:val="24"/>
        </w:rPr>
        <w:lastRenderedPageBreak/>
        <w:t xml:space="preserve">občanská výchova – </w:t>
      </w:r>
      <w:r w:rsidR="002F67C3" w:rsidRPr="002F67C3">
        <w:rPr>
          <w:rFonts w:ascii="Times New Roman" w:eastAsia="Times New Roman" w:hAnsi="Times New Roman" w:cs="Times New Roman"/>
          <w:color w:val="000000"/>
          <w:sz w:val="24"/>
        </w:rPr>
        <w:t xml:space="preserve">režim dne, odpovědnost za své chování, </w:t>
      </w:r>
      <w:r w:rsidRPr="002F67C3">
        <w:rPr>
          <w:rFonts w:ascii="Times New Roman" w:eastAsia="Times New Roman" w:hAnsi="Times New Roman" w:cs="Times New Roman"/>
          <w:color w:val="000000"/>
          <w:sz w:val="24"/>
        </w:rPr>
        <w:t>práva dítěte, drogy, rasi</w:t>
      </w:r>
      <w:r w:rsidR="002F67C3" w:rsidRPr="002F67C3">
        <w:rPr>
          <w:rFonts w:ascii="Times New Roman" w:eastAsia="Times New Roman" w:hAnsi="Times New Roman" w:cs="Times New Roman"/>
          <w:color w:val="000000"/>
          <w:sz w:val="24"/>
        </w:rPr>
        <w:t>s</w:t>
      </w:r>
      <w:r w:rsidRPr="002F67C3">
        <w:rPr>
          <w:rFonts w:ascii="Times New Roman" w:eastAsia="Times New Roman" w:hAnsi="Times New Roman" w:cs="Times New Roman"/>
          <w:color w:val="000000"/>
          <w:sz w:val="24"/>
        </w:rPr>
        <w:t>mus, kriminalita</w:t>
      </w:r>
      <w:r w:rsidR="002F67C3" w:rsidRPr="002F67C3">
        <w:rPr>
          <w:rFonts w:ascii="Times New Roman" w:eastAsia="Times New Roman" w:hAnsi="Times New Roman" w:cs="Times New Roman"/>
          <w:color w:val="000000"/>
          <w:sz w:val="24"/>
        </w:rPr>
        <w:t>, násilí a zneužívání, agresivita, šikana, socializace skupiny, mezilidské vztahy, vrstevnické skupiny, role jednotlivce v kolektivu,</w:t>
      </w:r>
      <w:r w:rsidR="002F67C3">
        <w:rPr>
          <w:rFonts w:ascii="Times New Roman" w:eastAsia="Times New Roman" w:hAnsi="Times New Roman" w:cs="Times New Roman"/>
          <w:color w:val="000000"/>
          <w:sz w:val="24"/>
        </w:rPr>
        <w:t xml:space="preserve"> reklama, role masmédií</w:t>
      </w:r>
      <w:r w:rsidR="002F67C3" w:rsidRPr="002F67C3">
        <w:rPr>
          <w:rFonts w:ascii="Times New Roman" w:eastAsia="Times New Roman" w:hAnsi="Times New Roman" w:cs="Times New Roman"/>
          <w:color w:val="000000"/>
          <w:sz w:val="24"/>
        </w:rPr>
        <w:t xml:space="preserve"> …</w:t>
      </w:r>
    </w:p>
    <w:p w14:paraId="21C13440" w14:textId="781515F8" w:rsidR="00B91CBF" w:rsidRPr="002F67C3" w:rsidRDefault="00B91CBF" w:rsidP="002F67C3">
      <w:pPr>
        <w:numPr>
          <w:ilvl w:val="0"/>
          <w:numId w:val="16"/>
        </w:numPr>
        <w:spacing w:after="0" w:line="240" w:lineRule="auto"/>
        <w:ind w:left="1440" w:hanging="360"/>
        <w:jc w:val="both"/>
        <w:rPr>
          <w:rFonts w:ascii="Times New Roman" w:eastAsia="Times New Roman" w:hAnsi="Times New Roman" w:cs="Times New Roman"/>
          <w:color w:val="000000"/>
          <w:sz w:val="24"/>
        </w:rPr>
      </w:pPr>
      <w:r w:rsidRPr="002F67C3">
        <w:rPr>
          <w:rFonts w:ascii="Times New Roman" w:eastAsia="Times New Roman" w:hAnsi="Times New Roman" w:cs="Times New Roman"/>
          <w:color w:val="000000"/>
          <w:sz w:val="24"/>
        </w:rPr>
        <w:t>český jazyk – slohové práce na daná témata, výběr vhodné literatury</w:t>
      </w:r>
    </w:p>
    <w:p w14:paraId="0BFE3433" w14:textId="77777777" w:rsidR="00B91CBF" w:rsidRPr="00CD1BAB" w:rsidRDefault="00B91CBF" w:rsidP="002F67C3">
      <w:pPr>
        <w:numPr>
          <w:ilvl w:val="0"/>
          <w:numId w:val="16"/>
        </w:numPr>
        <w:spacing w:after="0" w:line="24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výtvarná výchova – grafické zpracování daného tématu, výtvarné soutěže na dané téma</w:t>
      </w:r>
    </w:p>
    <w:p w14:paraId="32253DCD" w14:textId="77777777" w:rsidR="00B91CBF" w:rsidRPr="00CD1BAB" w:rsidRDefault="00B91CBF" w:rsidP="002F67C3">
      <w:pPr>
        <w:numPr>
          <w:ilvl w:val="0"/>
          <w:numId w:val="16"/>
        </w:numPr>
        <w:spacing w:after="0" w:line="24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tělesná výchova – rozvíjení kladných vztahů pomocí sportovních aktivit, jednání fair-play, snaha o získání dětí pro pohybovou aktivitu, rozvíjení zdravého sebevědomí, vzájemná pomoc žáků …</w:t>
      </w:r>
    </w:p>
    <w:p w14:paraId="6D8413CA" w14:textId="77777777" w:rsidR="002F67C3" w:rsidRDefault="00B91CBF" w:rsidP="002F67C3">
      <w:pPr>
        <w:numPr>
          <w:ilvl w:val="0"/>
          <w:numId w:val="16"/>
        </w:numPr>
        <w:spacing w:after="280" w:line="240" w:lineRule="auto"/>
        <w:ind w:left="144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chemie – drogy, zdravá výživa</w:t>
      </w:r>
    </w:p>
    <w:p w14:paraId="61544BCD" w14:textId="00F90D69" w:rsidR="002F67C3" w:rsidRPr="002F67C3" w:rsidRDefault="002F67C3" w:rsidP="002F67C3">
      <w:pPr>
        <w:numPr>
          <w:ilvl w:val="0"/>
          <w:numId w:val="16"/>
        </w:numPr>
        <w:spacing w:after="280" w:line="240" w:lineRule="auto"/>
        <w:ind w:left="1440" w:hanging="360"/>
        <w:jc w:val="both"/>
        <w:rPr>
          <w:rFonts w:ascii="Times New Roman" w:eastAsia="Times New Roman" w:hAnsi="Times New Roman" w:cs="Times New Roman"/>
          <w:color w:val="000000"/>
          <w:sz w:val="24"/>
        </w:rPr>
      </w:pPr>
      <w:r w:rsidRPr="002F67C3">
        <w:rPr>
          <w:rFonts w:ascii="Times New Roman" w:eastAsia="Times New Roman" w:hAnsi="Times New Roman" w:cs="Times New Roman"/>
          <w:color w:val="000000"/>
          <w:sz w:val="24"/>
        </w:rPr>
        <w:t>matematika – finanční gramotnost</w:t>
      </w:r>
    </w:p>
    <w:p w14:paraId="37C2B47D" w14:textId="0A6D9EBE" w:rsidR="00B91CBF" w:rsidRPr="002F67C3" w:rsidRDefault="007E4C8A" w:rsidP="002F67C3">
      <w:pPr>
        <w:numPr>
          <w:ilvl w:val="0"/>
          <w:numId w:val="16"/>
        </w:numPr>
        <w:spacing w:after="280" w:line="240" w:lineRule="auto"/>
        <w:ind w:left="1440" w:hanging="360"/>
        <w:jc w:val="both"/>
        <w:rPr>
          <w:rFonts w:ascii="Times New Roman" w:eastAsia="Times New Roman" w:hAnsi="Times New Roman" w:cs="Times New Roman"/>
          <w:color w:val="000000"/>
          <w:sz w:val="24"/>
        </w:rPr>
      </w:pPr>
      <w:r w:rsidRPr="002F67C3">
        <w:rPr>
          <w:rFonts w:ascii="Times New Roman" w:eastAsia="Times New Roman" w:hAnsi="Times New Roman" w:cs="Times New Roman"/>
          <w:color w:val="000000"/>
          <w:sz w:val="24"/>
        </w:rPr>
        <w:t>informatika – kyberšikana</w:t>
      </w:r>
      <w:r w:rsidR="00B91CBF" w:rsidRPr="002F67C3">
        <w:rPr>
          <w:rFonts w:ascii="Times New Roman" w:eastAsia="Times New Roman" w:hAnsi="Times New Roman" w:cs="Times New Roman"/>
          <w:color w:val="000000"/>
          <w:sz w:val="24"/>
        </w:rPr>
        <w:t>, reklama, role masmédií</w:t>
      </w:r>
    </w:p>
    <w:p w14:paraId="4392E35F" w14:textId="77777777" w:rsidR="00B91CBF" w:rsidRPr="00CD1BAB" w:rsidRDefault="00B91CBF" w:rsidP="00B91CBF">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Primární prevenci na 2. stupni má na starosti pedagogický tým (metodik prevence, třídní učitel, výchovný poradce a učitel daného předmětu). PP probíhá po celý školní rok prostřednictvím besed, přednášek, v rámci výuky, školních a mimoškolních a</w:t>
      </w:r>
      <w:r>
        <w:rPr>
          <w:rFonts w:ascii="Times New Roman" w:eastAsia="Times New Roman" w:hAnsi="Times New Roman" w:cs="Times New Roman"/>
          <w:color w:val="000000"/>
          <w:sz w:val="24"/>
        </w:rPr>
        <w:t>ktivit dle celoročního plánu PP</w:t>
      </w:r>
      <w:r w:rsidRPr="00CD1BAB">
        <w:rPr>
          <w:rFonts w:ascii="Times New Roman" w:eastAsia="Times New Roman" w:hAnsi="Times New Roman" w:cs="Times New Roman"/>
          <w:color w:val="000000"/>
          <w:sz w:val="24"/>
        </w:rPr>
        <w:t xml:space="preserve"> ve spolupráci s organizacemi a jednotlivci zapojenými do konkrétní problematiky.</w:t>
      </w:r>
    </w:p>
    <w:p w14:paraId="752983AF" w14:textId="77777777" w:rsidR="00B91CBF" w:rsidRPr="00CD1BAB" w:rsidRDefault="00B91CBF" w:rsidP="00B91CBF">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Znalostní kompetence žáků na 2. stupni:</w:t>
      </w:r>
    </w:p>
    <w:p w14:paraId="54ADB80D" w14:textId="77777777" w:rsidR="00B91CBF" w:rsidRPr="00CD1BAB" w:rsidRDefault="00B91CBF" w:rsidP="00B91CBF">
      <w:pPr>
        <w:numPr>
          <w:ilvl w:val="0"/>
          <w:numId w:val="17"/>
        </w:numPr>
        <w:spacing w:before="280"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respektují odlišné názory a zájmy ostatních, jsou tolerantní k menšinám</w:t>
      </w:r>
    </w:p>
    <w:p w14:paraId="277A9EB8"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ŠŘ, pravidla absence, rozpoznají záškoláctví</w:t>
      </w:r>
    </w:p>
    <w:p w14:paraId="2627C413"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techniky, jak ovládat svůj stres a impulzivní chování</w:t>
      </w:r>
    </w:p>
    <w:p w14:paraId="5E99CE77" w14:textId="4310559C"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ví, jak se chovat, aby předcházeli zbytečným úrazům</w:t>
      </w:r>
    </w:p>
    <w:p w14:paraId="4D928299"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základní zásady 1. pomoci a uměli by ji poskytnout</w:t>
      </w:r>
    </w:p>
    <w:p w14:paraId="5577AB9D"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orientují se v problematice rasismu, xenofobie, diskriminace, rozumí výrazu integrace</w:t>
      </w:r>
    </w:p>
    <w:p w14:paraId="6AFF8E42"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orientují se v problematice náboženských skupin a sekt</w:t>
      </w:r>
    </w:p>
    <w:p w14:paraId="69016D37"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cháp</w:t>
      </w:r>
      <w:r>
        <w:rPr>
          <w:rFonts w:ascii="Times New Roman" w:eastAsia="Times New Roman" w:hAnsi="Times New Roman" w:cs="Times New Roman"/>
          <w:color w:val="000000"/>
          <w:sz w:val="24"/>
        </w:rPr>
        <w:t>ou</w:t>
      </w:r>
      <w:r w:rsidRPr="00CD1BAB">
        <w:rPr>
          <w:rFonts w:ascii="Times New Roman" w:eastAsia="Times New Roman" w:hAnsi="Times New Roman" w:cs="Times New Roman"/>
          <w:color w:val="000000"/>
          <w:sz w:val="24"/>
        </w:rPr>
        <w:t xml:space="preserve"> problém sexualita, mají dostatek informací spojených s problematikou AIDS, sexuálně přenosných chorob, nežádoucího početí, potratu apod.</w:t>
      </w:r>
    </w:p>
    <w:p w14:paraId="76C7BEE7"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mají povědomost o sexuálních úchylkách v chování</w:t>
      </w:r>
    </w:p>
    <w:p w14:paraId="67F3A1A5"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mají povědomost v poruchách příjmu potravy – anorexie a bulimie</w:t>
      </w:r>
    </w:p>
    <w:p w14:paraId="088D2F5B"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chápou, jak se projevuje syndrom týraného dítěte (CAN)</w:t>
      </w:r>
    </w:p>
    <w:p w14:paraId="2B5E6591"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způsoby řešení neshod se spolužáky – nenásilí</w:t>
      </w:r>
    </w:p>
    <w:p w14:paraId="5F6B254B"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způsoby komunikace v různých situacích</w:t>
      </w:r>
    </w:p>
    <w:p w14:paraId="2C82A23D"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spolupracují ve skupině</w:t>
      </w:r>
    </w:p>
    <w:p w14:paraId="2A96B888"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znají dokumenty upravující lidská práva</w:t>
      </w:r>
    </w:p>
    <w:p w14:paraId="7331FFFC"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umí zhodnotit vhodné a nevhodné zdravotní návyky</w:t>
      </w:r>
    </w:p>
    <w:p w14:paraId="60366ACB"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znají pozitivní vliv aktivního pohybu, relaxace, duševní hygieny</w:t>
      </w:r>
    </w:p>
    <w:p w14:paraId="22ABDE84"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ví, že zneužívání dítěte je trestné</w:t>
      </w:r>
    </w:p>
    <w:p w14:paraId="36842F97"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umí diskutovat o rizicích spojených s drogami, orientují se v trestně právní problematice</w:t>
      </w:r>
    </w:p>
    <w:p w14:paraId="08229232"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ví, kde hledat pomoc a využijí ji v případě potřeby</w:t>
      </w:r>
    </w:p>
    <w:p w14:paraId="314F2F94" w14:textId="77777777" w:rsidR="00B91CBF" w:rsidRPr="00CD1BAB" w:rsidRDefault="00B91CBF" w:rsidP="00B91CBF">
      <w:pPr>
        <w:numPr>
          <w:ilvl w:val="0"/>
          <w:numId w:val="17"/>
        </w:numPr>
        <w:spacing w:after="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komunikují se specializovanými službami (krizová centra atd.)</w:t>
      </w:r>
    </w:p>
    <w:p w14:paraId="45E10912" w14:textId="77777777" w:rsidR="00B91CBF" w:rsidRPr="00CD1BAB" w:rsidRDefault="00B91CBF" w:rsidP="00B91CBF">
      <w:pPr>
        <w:numPr>
          <w:ilvl w:val="0"/>
          <w:numId w:val="17"/>
        </w:numPr>
        <w:spacing w:after="280" w:line="360" w:lineRule="auto"/>
        <w:ind w:left="2160" w:hanging="36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umí rozlišovat projevy brutality a násilí v médiích a diskutují o tom</w:t>
      </w:r>
    </w:p>
    <w:p w14:paraId="6525DC3E" w14:textId="78E99CDF" w:rsidR="00B91CBF" w:rsidRPr="00CD1BAB" w:rsidRDefault="00B91CBF" w:rsidP="00B91CBF">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 letošním školním roce se zaměříme hlavně na nebezpečí sociální a finanční šikany, bezpečnost v dopravě, </w:t>
      </w:r>
      <w:r>
        <w:rPr>
          <w:rFonts w:ascii="Times New Roman" w:eastAsia="Times New Roman" w:hAnsi="Times New Roman" w:cs="Times New Roman"/>
          <w:color w:val="000000"/>
          <w:sz w:val="24"/>
        </w:rPr>
        <w:t xml:space="preserve">bezpečnost na sociálních sítích, </w:t>
      </w:r>
      <w:r w:rsidRPr="00CD1BAB">
        <w:rPr>
          <w:rFonts w:ascii="Times New Roman" w:eastAsia="Times New Roman" w:hAnsi="Times New Roman" w:cs="Times New Roman"/>
          <w:color w:val="000000"/>
          <w:sz w:val="24"/>
        </w:rPr>
        <w:t xml:space="preserve">osobní </w:t>
      </w:r>
      <w:proofErr w:type="gramStart"/>
      <w:r w:rsidRPr="00CD1BAB">
        <w:rPr>
          <w:rFonts w:ascii="Times New Roman" w:eastAsia="Times New Roman" w:hAnsi="Times New Roman" w:cs="Times New Roman"/>
          <w:color w:val="000000"/>
          <w:sz w:val="24"/>
        </w:rPr>
        <w:t>bezpečí</w:t>
      </w:r>
      <w:proofErr w:type="gramEnd"/>
      <w:r>
        <w:rPr>
          <w:rFonts w:ascii="Times New Roman" w:eastAsia="Times New Roman" w:hAnsi="Times New Roman" w:cs="Times New Roman"/>
          <w:color w:val="000000"/>
          <w:sz w:val="24"/>
        </w:rPr>
        <w:t xml:space="preserve"> </w:t>
      </w:r>
      <w:r w:rsidRPr="00CD1BAB">
        <w:rPr>
          <w:rFonts w:ascii="Times New Roman" w:eastAsia="Times New Roman" w:hAnsi="Times New Roman" w:cs="Times New Roman"/>
          <w:color w:val="000000"/>
          <w:sz w:val="24"/>
        </w:rPr>
        <w:t>a to na obou stupních ZŠ.</w:t>
      </w:r>
      <w:r>
        <w:rPr>
          <w:rFonts w:ascii="Times New Roman" w:eastAsia="Times New Roman" w:hAnsi="Times New Roman" w:cs="Times New Roman"/>
          <w:color w:val="000000"/>
          <w:sz w:val="24"/>
        </w:rPr>
        <w:t xml:space="preserve"> Rozvíjet osobnost žáka, jeho samostatné myšlení a svobodné rozhodování. Učit ho zodpovědnosti za vlastní chování, jednání a sebehodnocení přiměřeně jeho věku. Vytvářet ve škole příjemné a přátelské prostředí pro výchovu a vzdělávání žáků. Zaměřit se v oblasti prevence na prevenci šikany a kyberšikany a také rizika sociální a finanční šikany.</w:t>
      </w:r>
    </w:p>
    <w:p w14:paraId="787F1528" w14:textId="77777777" w:rsidR="00B91CBF" w:rsidRPr="00CD1BAB" w:rsidRDefault="00B91CBF" w:rsidP="00B91CBF">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6. ročníku na vztahy ve třídě, prevenci šikany, odlišnost a toleranci.</w:t>
      </w:r>
    </w:p>
    <w:p w14:paraId="3E5B892E" w14:textId="77777777" w:rsidR="00B91CBF" w:rsidRPr="00CD1BAB" w:rsidRDefault="00B91CBF" w:rsidP="00B91CBF">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7. roč.</w:t>
      </w:r>
      <w:r>
        <w:rPr>
          <w:rFonts w:ascii="Times New Roman" w:eastAsia="Times New Roman" w:hAnsi="Times New Roman" w:cs="Times New Roman"/>
          <w:color w:val="000000"/>
          <w:sz w:val="24"/>
        </w:rPr>
        <w:t xml:space="preserve"> na </w:t>
      </w:r>
      <w:r w:rsidRPr="00CD1BAB">
        <w:rPr>
          <w:rFonts w:ascii="Times New Roman" w:eastAsia="Times New Roman" w:hAnsi="Times New Roman" w:cs="Times New Roman"/>
          <w:color w:val="000000"/>
          <w:sz w:val="24"/>
        </w:rPr>
        <w:t>vztahy ve třídě, kyberšikanu, zdravý životní styl, zdravou výživu, návykové látky.</w:t>
      </w:r>
    </w:p>
    <w:p w14:paraId="58AA880B" w14:textId="3DA46F8E" w:rsidR="00B91CBF" w:rsidRPr="00CD1BAB" w:rsidRDefault="00B91CBF" w:rsidP="00B91CBF">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8. roč.</w:t>
      </w:r>
      <w:r>
        <w:rPr>
          <w:rFonts w:ascii="Times New Roman" w:eastAsia="Times New Roman" w:hAnsi="Times New Roman" w:cs="Times New Roman"/>
          <w:color w:val="000000"/>
          <w:sz w:val="24"/>
        </w:rPr>
        <w:t xml:space="preserve"> na prevenci zneužívání návykových</w:t>
      </w:r>
      <w:r w:rsidRPr="00CD1BAB">
        <w:rPr>
          <w:rFonts w:ascii="Times New Roman" w:eastAsia="Times New Roman" w:hAnsi="Times New Roman" w:cs="Times New Roman"/>
          <w:color w:val="000000"/>
          <w:sz w:val="24"/>
        </w:rPr>
        <w:t xml:space="preserve"> lát</w:t>
      </w:r>
      <w:r>
        <w:rPr>
          <w:rFonts w:ascii="Times New Roman" w:eastAsia="Times New Roman" w:hAnsi="Times New Roman" w:cs="Times New Roman"/>
          <w:color w:val="000000"/>
          <w:sz w:val="24"/>
        </w:rPr>
        <w:t>ek, ri</w:t>
      </w:r>
      <w:r w:rsidRPr="00CD1BAB">
        <w:rPr>
          <w:rFonts w:ascii="Times New Roman" w:eastAsia="Times New Roman" w:hAnsi="Times New Roman" w:cs="Times New Roman"/>
          <w:color w:val="000000"/>
          <w:sz w:val="24"/>
        </w:rPr>
        <w:t>zika spojená s ochranou zdraví.</w:t>
      </w:r>
    </w:p>
    <w:p w14:paraId="21320223" w14:textId="77777777" w:rsidR="00B91CBF" w:rsidRPr="00CD1BAB" w:rsidRDefault="00B91CBF" w:rsidP="00B91CBF">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9. roč.</w:t>
      </w:r>
      <w:r>
        <w:rPr>
          <w:rFonts w:ascii="Times New Roman" w:eastAsia="Times New Roman" w:hAnsi="Times New Roman" w:cs="Times New Roman"/>
          <w:color w:val="000000"/>
          <w:sz w:val="24"/>
        </w:rPr>
        <w:t xml:space="preserve"> na prevenci zneužití návykových</w:t>
      </w:r>
      <w:r w:rsidRPr="00CD1BAB">
        <w:rPr>
          <w:rFonts w:ascii="Times New Roman" w:eastAsia="Times New Roman" w:hAnsi="Times New Roman" w:cs="Times New Roman"/>
          <w:color w:val="000000"/>
          <w:sz w:val="24"/>
        </w:rPr>
        <w:t xml:space="preserve"> lát</w:t>
      </w:r>
      <w:r>
        <w:rPr>
          <w:rFonts w:ascii="Times New Roman" w:eastAsia="Times New Roman" w:hAnsi="Times New Roman" w:cs="Times New Roman"/>
          <w:color w:val="000000"/>
          <w:sz w:val="24"/>
        </w:rPr>
        <w:t>ek, sex, pohlavní choroby, AIDS, ochranu</w:t>
      </w:r>
      <w:r w:rsidRPr="00CD1BAB">
        <w:rPr>
          <w:rFonts w:ascii="Times New Roman" w:eastAsia="Times New Roman" w:hAnsi="Times New Roman" w:cs="Times New Roman"/>
          <w:color w:val="000000"/>
          <w:sz w:val="24"/>
        </w:rPr>
        <w:t xml:space="preserve"> člověka v mimořádných situacích, 1. pomoc, trestně právní odpovědnost mladistvých.</w:t>
      </w:r>
    </w:p>
    <w:p w14:paraId="036BE237" w14:textId="77777777" w:rsidR="003D2EC9" w:rsidRDefault="003D2EC9" w:rsidP="003D2EC9">
      <w:r>
        <w:t>• Plán akcí primární prevence pro školní rok:</w:t>
      </w:r>
    </w:p>
    <w:tbl>
      <w:tblPr>
        <w:tblStyle w:val="Mkatabulky"/>
        <w:tblW w:w="9419" w:type="dxa"/>
        <w:tblLook w:val="04A0" w:firstRow="1" w:lastRow="0" w:firstColumn="1" w:lastColumn="0" w:noHBand="0" w:noVBand="1"/>
      </w:tblPr>
      <w:tblGrid>
        <w:gridCol w:w="2547"/>
        <w:gridCol w:w="3731"/>
        <w:gridCol w:w="3141"/>
      </w:tblGrid>
      <w:tr w:rsidR="003D2EC9" w14:paraId="66F24975" w14:textId="77777777" w:rsidTr="00BD0836">
        <w:trPr>
          <w:trHeight w:val="317"/>
        </w:trPr>
        <w:tc>
          <w:tcPr>
            <w:tcW w:w="2547" w:type="dxa"/>
          </w:tcPr>
          <w:p w14:paraId="5CD1F86C" w14:textId="77777777" w:rsidR="003D2EC9" w:rsidRDefault="003D2EC9" w:rsidP="00BD0836">
            <w:r>
              <w:t>Ročník</w:t>
            </w:r>
          </w:p>
        </w:tc>
        <w:tc>
          <w:tcPr>
            <w:tcW w:w="3731" w:type="dxa"/>
          </w:tcPr>
          <w:p w14:paraId="7E343A05" w14:textId="77777777" w:rsidR="003D2EC9" w:rsidRDefault="003D2EC9" w:rsidP="00BD0836">
            <w:r>
              <w:t>Oblast prevence</w:t>
            </w:r>
          </w:p>
        </w:tc>
        <w:tc>
          <w:tcPr>
            <w:tcW w:w="3141" w:type="dxa"/>
          </w:tcPr>
          <w:p w14:paraId="34A2DC82" w14:textId="77777777" w:rsidR="003D2EC9" w:rsidRDefault="003D2EC9" w:rsidP="00BD0836">
            <w:r>
              <w:t>Poznámka</w:t>
            </w:r>
          </w:p>
        </w:tc>
      </w:tr>
      <w:tr w:rsidR="003D2EC9" w14:paraId="4D4A5DC6" w14:textId="77777777" w:rsidTr="00BD0836">
        <w:trPr>
          <w:trHeight w:val="317"/>
        </w:trPr>
        <w:tc>
          <w:tcPr>
            <w:tcW w:w="2547" w:type="dxa"/>
          </w:tcPr>
          <w:p w14:paraId="77F8EC5C" w14:textId="77777777" w:rsidR="003D2EC9" w:rsidRDefault="003D2EC9" w:rsidP="003D2EC9">
            <w:pPr>
              <w:pStyle w:val="Odstavecseseznamem"/>
              <w:numPr>
                <w:ilvl w:val="0"/>
                <w:numId w:val="34"/>
              </w:numPr>
            </w:pPr>
            <w:r>
              <w:t>ročník</w:t>
            </w:r>
          </w:p>
        </w:tc>
        <w:tc>
          <w:tcPr>
            <w:tcW w:w="3731" w:type="dxa"/>
          </w:tcPr>
          <w:p w14:paraId="239083FA" w14:textId="77777777" w:rsidR="003D2EC9" w:rsidRDefault="003D2EC9" w:rsidP="00BD0836">
            <w:r>
              <w:t>Dopravní výchova</w:t>
            </w:r>
          </w:p>
        </w:tc>
        <w:tc>
          <w:tcPr>
            <w:tcW w:w="3141" w:type="dxa"/>
          </w:tcPr>
          <w:p w14:paraId="7A23DFB7" w14:textId="77777777" w:rsidR="003D2EC9" w:rsidRDefault="003D2EC9" w:rsidP="00BD0836"/>
        </w:tc>
      </w:tr>
      <w:tr w:rsidR="003D2EC9" w14:paraId="323FD461" w14:textId="77777777" w:rsidTr="00BD0836">
        <w:trPr>
          <w:trHeight w:val="317"/>
        </w:trPr>
        <w:tc>
          <w:tcPr>
            <w:tcW w:w="2547" w:type="dxa"/>
          </w:tcPr>
          <w:p w14:paraId="38FC5D28" w14:textId="77777777" w:rsidR="003D2EC9" w:rsidRDefault="003D2EC9" w:rsidP="00BD0836"/>
        </w:tc>
        <w:tc>
          <w:tcPr>
            <w:tcW w:w="3731" w:type="dxa"/>
          </w:tcPr>
          <w:p w14:paraId="448E9468" w14:textId="77777777" w:rsidR="003D2EC9" w:rsidRDefault="003D2EC9" w:rsidP="00BD0836">
            <w:r>
              <w:t>Vztahy mezi dětmi</w:t>
            </w:r>
          </w:p>
        </w:tc>
        <w:tc>
          <w:tcPr>
            <w:tcW w:w="3141" w:type="dxa"/>
          </w:tcPr>
          <w:p w14:paraId="2CE0418F" w14:textId="77777777" w:rsidR="003D2EC9" w:rsidRDefault="003D2EC9" w:rsidP="00BD0836"/>
        </w:tc>
      </w:tr>
      <w:tr w:rsidR="003D2EC9" w14:paraId="1E331FCE" w14:textId="77777777" w:rsidTr="00BD0836">
        <w:trPr>
          <w:trHeight w:val="317"/>
        </w:trPr>
        <w:tc>
          <w:tcPr>
            <w:tcW w:w="2547" w:type="dxa"/>
          </w:tcPr>
          <w:p w14:paraId="55C36760" w14:textId="77777777" w:rsidR="003D2EC9" w:rsidRDefault="003D2EC9" w:rsidP="00BD0836"/>
        </w:tc>
        <w:tc>
          <w:tcPr>
            <w:tcW w:w="3731" w:type="dxa"/>
          </w:tcPr>
          <w:p w14:paraId="4461BB6C" w14:textId="77777777" w:rsidR="003D2EC9" w:rsidRDefault="003D2EC9" w:rsidP="00BD0836">
            <w:r>
              <w:t>Třídění odpadu</w:t>
            </w:r>
          </w:p>
        </w:tc>
        <w:tc>
          <w:tcPr>
            <w:tcW w:w="3141" w:type="dxa"/>
          </w:tcPr>
          <w:p w14:paraId="745FE723" w14:textId="77777777" w:rsidR="003D2EC9" w:rsidRDefault="003D2EC9" w:rsidP="00BD0836"/>
        </w:tc>
      </w:tr>
      <w:tr w:rsidR="003D2EC9" w14:paraId="1A0581BE" w14:textId="77777777" w:rsidTr="00BD0836">
        <w:trPr>
          <w:trHeight w:val="317"/>
        </w:trPr>
        <w:tc>
          <w:tcPr>
            <w:tcW w:w="2547" w:type="dxa"/>
          </w:tcPr>
          <w:p w14:paraId="2A57DF81" w14:textId="77777777" w:rsidR="003D2EC9" w:rsidRDefault="003D2EC9" w:rsidP="003D2EC9">
            <w:pPr>
              <w:pStyle w:val="Odstavecseseznamem"/>
              <w:numPr>
                <w:ilvl w:val="0"/>
                <w:numId w:val="34"/>
              </w:numPr>
            </w:pPr>
            <w:r>
              <w:t>ročník</w:t>
            </w:r>
          </w:p>
        </w:tc>
        <w:tc>
          <w:tcPr>
            <w:tcW w:w="3731" w:type="dxa"/>
          </w:tcPr>
          <w:p w14:paraId="08261E26" w14:textId="77777777" w:rsidR="003D2EC9" w:rsidRDefault="003D2EC9" w:rsidP="00BD0836">
            <w:r>
              <w:t>Dopravní výchova</w:t>
            </w:r>
          </w:p>
        </w:tc>
        <w:tc>
          <w:tcPr>
            <w:tcW w:w="3141" w:type="dxa"/>
          </w:tcPr>
          <w:p w14:paraId="395F59D1" w14:textId="77777777" w:rsidR="003D2EC9" w:rsidRDefault="003D2EC9" w:rsidP="00BD0836"/>
        </w:tc>
      </w:tr>
      <w:tr w:rsidR="003D2EC9" w14:paraId="464C3A83" w14:textId="77777777" w:rsidTr="00BD0836">
        <w:trPr>
          <w:trHeight w:val="317"/>
        </w:trPr>
        <w:tc>
          <w:tcPr>
            <w:tcW w:w="2547" w:type="dxa"/>
          </w:tcPr>
          <w:p w14:paraId="604F0F31" w14:textId="77777777" w:rsidR="003D2EC9" w:rsidRDefault="003D2EC9" w:rsidP="00BD0836"/>
        </w:tc>
        <w:tc>
          <w:tcPr>
            <w:tcW w:w="3731" w:type="dxa"/>
          </w:tcPr>
          <w:p w14:paraId="5406BB58" w14:textId="77777777" w:rsidR="003D2EC9" w:rsidRDefault="003D2EC9" w:rsidP="00BD0836">
            <w:proofErr w:type="spellStart"/>
            <w:r>
              <w:t>Hasík</w:t>
            </w:r>
            <w:proofErr w:type="spellEnd"/>
          </w:p>
        </w:tc>
        <w:tc>
          <w:tcPr>
            <w:tcW w:w="3141" w:type="dxa"/>
          </w:tcPr>
          <w:p w14:paraId="214DF211" w14:textId="77777777" w:rsidR="003D2EC9" w:rsidRDefault="003D2EC9" w:rsidP="00BD0836"/>
        </w:tc>
      </w:tr>
      <w:tr w:rsidR="003D2EC9" w14:paraId="2D078ACE" w14:textId="77777777" w:rsidTr="00BD0836">
        <w:trPr>
          <w:trHeight w:val="317"/>
        </w:trPr>
        <w:tc>
          <w:tcPr>
            <w:tcW w:w="2547" w:type="dxa"/>
          </w:tcPr>
          <w:p w14:paraId="756D803D" w14:textId="77777777" w:rsidR="003D2EC9" w:rsidRDefault="003D2EC9" w:rsidP="00BD0836"/>
        </w:tc>
        <w:tc>
          <w:tcPr>
            <w:tcW w:w="3731" w:type="dxa"/>
          </w:tcPr>
          <w:p w14:paraId="04DD9D66" w14:textId="77777777" w:rsidR="003D2EC9" w:rsidRDefault="003D2EC9" w:rsidP="00BD0836">
            <w:r>
              <w:t>Hygiena + péče o zdraví</w:t>
            </w:r>
          </w:p>
        </w:tc>
        <w:tc>
          <w:tcPr>
            <w:tcW w:w="3141" w:type="dxa"/>
          </w:tcPr>
          <w:p w14:paraId="44EC01A2" w14:textId="77777777" w:rsidR="003D2EC9" w:rsidRDefault="003D2EC9" w:rsidP="00BD0836"/>
        </w:tc>
      </w:tr>
      <w:tr w:rsidR="003D2EC9" w14:paraId="15975CC7" w14:textId="77777777" w:rsidTr="00BD0836">
        <w:trPr>
          <w:trHeight w:val="317"/>
        </w:trPr>
        <w:tc>
          <w:tcPr>
            <w:tcW w:w="2547" w:type="dxa"/>
          </w:tcPr>
          <w:p w14:paraId="1564CA58" w14:textId="77777777" w:rsidR="003D2EC9" w:rsidRDefault="003D2EC9" w:rsidP="003D2EC9">
            <w:pPr>
              <w:pStyle w:val="Odstavecseseznamem"/>
              <w:numPr>
                <w:ilvl w:val="0"/>
                <w:numId w:val="34"/>
              </w:numPr>
            </w:pPr>
            <w:r>
              <w:t>třída</w:t>
            </w:r>
          </w:p>
        </w:tc>
        <w:tc>
          <w:tcPr>
            <w:tcW w:w="3731" w:type="dxa"/>
          </w:tcPr>
          <w:p w14:paraId="56B34CB6" w14:textId="77777777" w:rsidR="003D2EC9" w:rsidRDefault="003D2EC9" w:rsidP="00BD0836">
            <w:r>
              <w:t>Bezpečně s mobilem</w:t>
            </w:r>
          </w:p>
        </w:tc>
        <w:tc>
          <w:tcPr>
            <w:tcW w:w="3141" w:type="dxa"/>
          </w:tcPr>
          <w:p w14:paraId="3792CB8B" w14:textId="77777777" w:rsidR="003D2EC9" w:rsidRDefault="003D2EC9" w:rsidP="00BD0836"/>
        </w:tc>
      </w:tr>
      <w:tr w:rsidR="003D2EC9" w14:paraId="5AD83F5C" w14:textId="77777777" w:rsidTr="00BD0836">
        <w:trPr>
          <w:trHeight w:val="317"/>
        </w:trPr>
        <w:tc>
          <w:tcPr>
            <w:tcW w:w="2547" w:type="dxa"/>
          </w:tcPr>
          <w:p w14:paraId="6ACF0A7E" w14:textId="77777777" w:rsidR="003D2EC9" w:rsidRDefault="003D2EC9" w:rsidP="00BD0836">
            <w:pPr>
              <w:pStyle w:val="Odstavecseseznamem"/>
            </w:pPr>
          </w:p>
        </w:tc>
        <w:tc>
          <w:tcPr>
            <w:tcW w:w="3731" w:type="dxa"/>
          </w:tcPr>
          <w:p w14:paraId="23D27990" w14:textId="77777777" w:rsidR="003D2EC9" w:rsidRDefault="003D2EC9" w:rsidP="00BD0836">
            <w:r>
              <w:t>Nauč se říkat ne</w:t>
            </w:r>
          </w:p>
        </w:tc>
        <w:tc>
          <w:tcPr>
            <w:tcW w:w="3141" w:type="dxa"/>
          </w:tcPr>
          <w:p w14:paraId="5C8E5178" w14:textId="77777777" w:rsidR="003D2EC9" w:rsidRDefault="003D2EC9" w:rsidP="00BD0836"/>
        </w:tc>
      </w:tr>
      <w:tr w:rsidR="003D2EC9" w14:paraId="2B3AB631" w14:textId="77777777" w:rsidTr="00BD0836">
        <w:trPr>
          <w:trHeight w:val="317"/>
        </w:trPr>
        <w:tc>
          <w:tcPr>
            <w:tcW w:w="2547" w:type="dxa"/>
          </w:tcPr>
          <w:p w14:paraId="3503934D" w14:textId="77777777" w:rsidR="003D2EC9" w:rsidRDefault="003D2EC9" w:rsidP="00BD0836">
            <w:pPr>
              <w:pStyle w:val="Odstavecseseznamem"/>
            </w:pPr>
          </w:p>
        </w:tc>
        <w:tc>
          <w:tcPr>
            <w:tcW w:w="3731" w:type="dxa"/>
          </w:tcPr>
          <w:p w14:paraId="6536B382" w14:textId="77777777" w:rsidR="003D2EC9" w:rsidRDefault="003D2EC9" w:rsidP="00BD0836">
            <w:r>
              <w:t>Dopravní výchova</w:t>
            </w:r>
          </w:p>
        </w:tc>
        <w:tc>
          <w:tcPr>
            <w:tcW w:w="3141" w:type="dxa"/>
          </w:tcPr>
          <w:p w14:paraId="7E916774" w14:textId="77777777" w:rsidR="003D2EC9" w:rsidRDefault="003D2EC9" w:rsidP="00BD0836"/>
        </w:tc>
      </w:tr>
      <w:tr w:rsidR="003D2EC9" w14:paraId="316906EE" w14:textId="77777777" w:rsidTr="00BD0836">
        <w:trPr>
          <w:trHeight w:val="317"/>
        </w:trPr>
        <w:tc>
          <w:tcPr>
            <w:tcW w:w="2547" w:type="dxa"/>
          </w:tcPr>
          <w:p w14:paraId="066C42C2" w14:textId="77777777" w:rsidR="003D2EC9" w:rsidRDefault="003D2EC9" w:rsidP="003D2EC9">
            <w:pPr>
              <w:pStyle w:val="Odstavecseseznamem"/>
              <w:numPr>
                <w:ilvl w:val="0"/>
                <w:numId w:val="34"/>
              </w:numPr>
            </w:pPr>
            <w:r>
              <w:lastRenderedPageBreak/>
              <w:t>třída</w:t>
            </w:r>
          </w:p>
        </w:tc>
        <w:tc>
          <w:tcPr>
            <w:tcW w:w="3731" w:type="dxa"/>
          </w:tcPr>
          <w:p w14:paraId="0249AE80" w14:textId="77777777" w:rsidR="003D2EC9" w:rsidRDefault="003D2EC9" w:rsidP="00BD0836">
            <w:r>
              <w:t>Bezpečně na internetu</w:t>
            </w:r>
          </w:p>
        </w:tc>
        <w:tc>
          <w:tcPr>
            <w:tcW w:w="3141" w:type="dxa"/>
          </w:tcPr>
          <w:p w14:paraId="5FB80372" w14:textId="77777777" w:rsidR="003D2EC9" w:rsidRDefault="003D2EC9" w:rsidP="00BD0836"/>
        </w:tc>
      </w:tr>
      <w:tr w:rsidR="003D2EC9" w14:paraId="69625155" w14:textId="77777777" w:rsidTr="00BD0836">
        <w:trPr>
          <w:trHeight w:val="317"/>
        </w:trPr>
        <w:tc>
          <w:tcPr>
            <w:tcW w:w="2547" w:type="dxa"/>
          </w:tcPr>
          <w:p w14:paraId="253BB320" w14:textId="77777777" w:rsidR="003D2EC9" w:rsidRDefault="003D2EC9" w:rsidP="00BD0836">
            <w:pPr>
              <w:pStyle w:val="Odstavecseseznamem"/>
            </w:pPr>
          </w:p>
        </w:tc>
        <w:tc>
          <w:tcPr>
            <w:tcW w:w="3731" w:type="dxa"/>
          </w:tcPr>
          <w:p w14:paraId="7E53A438" w14:textId="77777777" w:rsidR="003D2EC9" w:rsidRDefault="003D2EC9" w:rsidP="00BD0836">
            <w:r>
              <w:t>Dopravní výchova – teorie a praxe</w:t>
            </w:r>
          </w:p>
        </w:tc>
        <w:tc>
          <w:tcPr>
            <w:tcW w:w="3141" w:type="dxa"/>
          </w:tcPr>
          <w:p w14:paraId="69CFF120" w14:textId="77777777" w:rsidR="003D2EC9" w:rsidRDefault="003D2EC9" w:rsidP="00BD0836"/>
        </w:tc>
      </w:tr>
      <w:tr w:rsidR="003D2EC9" w14:paraId="090ADEC0" w14:textId="77777777" w:rsidTr="00BD0836">
        <w:trPr>
          <w:trHeight w:val="317"/>
        </w:trPr>
        <w:tc>
          <w:tcPr>
            <w:tcW w:w="2547" w:type="dxa"/>
          </w:tcPr>
          <w:p w14:paraId="7BD71B9E" w14:textId="77777777" w:rsidR="003D2EC9" w:rsidRDefault="003D2EC9" w:rsidP="00BD0836">
            <w:pPr>
              <w:pStyle w:val="Odstavecseseznamem"/>
            </w:pPr>
          </w:p>
        </w:tc>
        <w:tc>
          <w:tcPr>
            <w:tcW w:w="3731" w:type="dxa"/>
          </w:tcPr>
          <w:p w14:paraId="064B7244" w14:textId="77777777" w:rsidR="003D2EC9" w:rsidRDefault="003D2EC9" w:rsidP="00BD0836">
            <w:r>
              <w:t>Plavecký kurz</w:t>
            </w:r>
          </w:p>
        </w:tc>
        <w:tc>
          <w:tcPr>
            <w:tcW w:w="3141" w:type="dxa"/>
          </w:tcPr>
          <w:p w14:paraId="176B438B" w14:textId="77777777" w:rsidR="003D2EC9" w:rsidRDefault="003D2EC9" w:rsidP="00BD0836"/>
        </w:tc>
      </w:tr>
      <w:tr w:rsidR="003D2EC9" w14:paraId="01A80C58" w14:textId="77777777" w:rsidTr="00BD0836">
        <w:trPr>
          <w:trHeight w:val="317"/>
        </w:trPr>
        <w:tc>
          <w:tcPr>
            <w:tcW w:w="2547" w:type="dxa"/>
          </w:tcPr>
          <w:p w14:paraId="01102885" w14:textId="77777777" w:rsidR="003D2EC9" w:rsidRDefault="003D2EC9" w:rsidP="003D2EC9">
            <w:pPr>
              <w:pStyle w:val="Odstavecseseznamem"/>
              <w:numPr>
                <w:ilvl w:val="0"/>
                <w:numId w:val="34"/>
              </w:numPr>
            </w:pPr>
            <w:r>
              <w:t>třída</w:t>
            </w:r>
          </w:p>
        </w:tc>
        <w:tc>
          <w:tcPr>
            <w:tcW w:w="3731" w:type="dxa"/>
          </w:tcPr>
          <w:p w14:paraId="63EF35B4" w14:textId="77777777" w:rsidR="003D2EC9" w:rsidRDefault="003D2EC9" w:rsidP="00BD0836">
            <w:r>
              <w:t>Dopravní výchova – teorie a praxe</w:t>
            </w:r>
          </w:p>
        </w:tc>
        <w:tc>
          <w:tcPr>
            <w:tcW w:w="3141" w:type="dxa"/>
          </w:tcPr>
          <w:p w14:paraId="6AEC2DDB" w14:textId="77777777" w:rsidR="003D2EC9" w:rsidRDefault="003D2EC9" w:rsidP="00BD0836"/>
        </w:tc>
      </w:tr>
      <w:tr w:rsidR="003D2EC9" w14:paraId="27A3A970" w14:textId="77777777" w:rsidTr="00BD0836">
        <w:trPr>
          <w:trHeight w:val="317"/>
        </w:trPr>
        <w:tc>
          <w:tcPr>
            <w:tcW w:w="2547" w:type="dxa"/>
          </w:tcPr>
          <w:p w14:paraId="26EE4118" w14:textId="77777777" w:rsidR="003D2EC9" w:rsidRDefault="003D2EC9" w:rsidP="00BD0836"/>
        </w:tc>
        <w:tc>
          <w:tcPr>
            <w:tcW w:w="3731" w:type="dxa"/>
          </w:tcPr>
          <w:p w14:paraId="1D44073F" w14:textId="77777777" w:rsidR="003D2EC9" w:rsidRDefault="003D2EC9" w:rsidP="00BD0836">
            <w:r>
              <w:t>Sexuální výchova</w:t>
            </w:r>
          </w:p>
        </w:tc>
        <w:tc>
          <w:tcPr>
            <w:tcW w:w="3141" w:type="dxa"/>
          </w:tcPr>
          <w:p w14:paraId="55D6AC7A" w14:textId="77777777" w:rsidR="003D2EC9" w:rsidRDefault="003D2EC9" w:rsidP="00BD0836"/>
        </w:tc>
      </w:tr>
      <w:tr w:rsidR="003D2EC9" w14:paraId="2713621B" w14:textId="77777777" w:rsidTr="00BD0836">
        <w:trPr>
          <w:trHeight w:val="317"/>
        </w:trPr>
        <w:tc>
          <w:tcPr>
            <w:tcW w:w="2547" w:type="dxa"/>
          </w:tcPr>
          <w:p w14:paraId="4CA7F911" w14:textId="77777777" w:rsidR="003D2EC9" w:rsidRDefault="003D2EC9" w:rsidP="00BD0836">
            <w:pPr>
              <w:pStyle w:val="Odstavecseseznamem"/>
            </w:pPr>
          </w:p>
        </w:tc>
        <w:tc>
          <w:tcPr>
            <w:tcW w:w="3731" w:type="dxa"/>
          </w:tcPr>
          <w:p w14:paraId="630AD0AC" w14:textId="77777777" w:rsidR="003D2EC9" w:rsidRDefault="003D2EC9" w:rsidP="00BD0836">
            <w:r>
              <w:t>Prevence poruch příjmu potravy</w:t>
            </w:r>
          </w:p>
        </w:tc>
        <w:tc>
          <w:tcPr>
            <w:tcW w:w="3141" w:type="dxa"/>
          </w:tcPr>
          <w:p w14:paraId="30F44BF9" w14:textId="77777777" w:rsidR="003D2EC9" w:rsidRDefault="003D2EC9" w:rsidP="00BD0836"/>
        </w:tc>
      </w:tr>
      <w:tr w:rsidR="003D2EC9" w14:paraId="49BA1652" w14:textId="77777777" w:rsidTr="00BD0836">
        <w:trPr>
          <w:trHeight w:val="317"/>
        </w:trPr>
        <w:tc>
          <w:tcPr>
            <w:tcW w:w="2547" w:type="dxa"/>
          </w:tcPr>
          <w:p w14:paraId="2DA766B3" w14:textId="77777777" w:rsidR="003D2EC9" w:rsidRDefault="003D2EC9" w:rsidP="003D2EC9">
            <w:pPr>
              <w:pStyle w:val="Odstavecseseznamem"/>
              <w:numPr>
                <w:ilvl w:val="0"/>
                <w:numId w:val="34"/>
              </w:numPr>
            </w:pPr>
            <w:r>
              <w:t>ročník</w:t>
            </w:r>
          </w:p>
        </w:tc>
        <w:tc>
          <w:tcPr>
            <w:tcW w:w="3731" w:type="dxa"/>
          </w:tcPr>
          <w:p w14:paraId="0A1BA00C" w14:textId="77777777" w:rsidR="003D2EC9" w:rsidRDefault="003D2EC9" w:rsidP="00BD0836">
            <w:r>
              <w:t>Adaptační program</w:t>
            </w:r>
          </w:p>
        </w:tc>
        <w:tc>
          <w:tcPr>
            <w:tcW w:w="3141" w:type="dxa"/>
          </w:tcPr>
          <w:p w14:paraId="60D7969E" w14:textId="77777777" w:rsidR="003D2EC9" w:rsidRDefault="003D2EC9" w:rsidP="00BD0836">
            <w:r>
              <w:t xml:space="preserve">Září </w:t>
            </w:r>
          </w:p>
        </w:tc>
      </w:tr>
      <w:tr w:rsidR="003D2EC9" w14:paraId="0EAE07A3" w14:textId="77777777" w:rsidTr="00BD0836">
        <w:trPr>
          <w:trHeight w:val="331"/>
        </w:trPr>
        <w:tc>
          <w:tcPr>
            <w:tcW w:w="2547" w:type="dxa"/>
          </w:tcPr>
          <w:p w14:paraId="02F7295A" w14:textId="77777777" w:rsidR="003D2EC9" w:rsidRDefault="003D2EC9" w:rsidP="00BD0836"/>
        </w:tc>
        <w:tc>
          <w:tcPr>
            <w:tcW w:w="3731" w:type="dxa"/>
          </w:tcPr>
          <w:p w14:paraId="5EFA01D7" w14:textId="77777777" w:rsidR="003D2EC9" w:rsidRDefault="003D2EC9" w:rsidP="00BD0836">
            <w:r>
              <w:t>Bezpečně na internetu</w:t>
            </w:r>
          </w:p>
        </w:tc>
        <w:tc>
          <w:tcPr>
            <w:tcW w:w="3141" w:type="dxa"/>
          </w:tcPr>
          <w:p w14:paraId="38256C07" w14:textId="77777777" w:rsidR="003D2EC9" w:rsidRDefault="003D2EC9" w:rsidP="00BD0836"/>
        </w:tc>
      </w:tr>
      <w:tr w:rsidR="003D2EC9" w14:paraId="1B4777FA" w14:textId="77777777" w:rsidTr="00BD0836">
        <w:trPr>
          <w:trHeight w:val="317"/>
        </w:trPr>
        <w:tc>
          <w:tcPr>
            <w:tcW w:w="2547" w:type="dxa"/>
          </w:tcPr>
          <w:p w14:paraId="4567A971" w14:textId="77777777" w:rsidR="003D2EC9" w:rsidRDefault="003D2EC9" w:rsidP="00BD0836"/>
        </w:tc>
        <w:tc>
          <w:tcPr>
            <w:tcW w:w="3731" w:type="dxa"/>
          </w:tcPr>
          <w:p w14:paraId="34DC3ADA" w14:textId="77777777" w:rsidR="003D2EC9" w:rsidRDefault="003D2EC9" w:rsidP="00BD0836">
            <w:r>
              <w:t>Šikana</w:t>
            </w:r>
          </w:p>
        </w:tc>
        <w:tc>
          <w:tcPr>
            <w:tcW w:w="3141" w:type="dxa"/>
          </w:tcPr>
          <w:p w14:paraId="7FCA9F1F" w14:textId="77777777" w:rsidR="003D2EC9" w:rsidRDefault="003D2EC9" w:rsidP="00BD0836"/>
        </w:tc>
      </w:tr>
      <w:tr w:rsidR="003D2EC9" w14:paraId="75AF3EA3" w14:textId="77777777" w:rsidTr="00BD0836">
        <w:trPr>
          <w:trHeight w:val="317"/>
        </w:trPr>
        <w:tc>
          <w:tcPr>
            <w:tcW w:w="2547" w:type="dxa"/>
          </w:tcPr>
          <w:p w14:paraId="1FD27449" w14:textId="77777777" w:rsidR="003D2EC9" w:rsidRDefault="003D2EC9" w:rsidP="00BD0836"/>
        </w:tc>
        <w:tc>
          <w:tcPr>
            <w:tcW w:w="3731" w:type="dxa"/>
          </w:tcPr>
          <w:p w14:paraId="67C3CC6A" w14:textId="77777777" w:rsidR="003D2EC9" w:rsidRDefault="003D2EC9" w:rsidP="00BD0836">
            <w:proofErr w:type="spellStart"/>
            <w:r>
              <w:t>Hasík</w:t>
            </w:r>
            <w:proofErr w:type="spellEnd"/>
          </w:p>
        </w:tc>
        <w:tc>
          <w:tcPr>
            <w:tcW w:w="3141" w:type="dxa"/>
          </w:tcPr>
          <w:p w14:paraId="5D85EBAD" w14:textId="77777777" w:rsidR="003D2EC9" w:rsidRDefault="003D2EC9" w:rsidP="00BD0836"/>
        </w:tc>
      </w:tr>
      <w:tr w:rsidR="003D2EC9" w14:paraId="47FA7327" w14:textId="77777777" w:rsidTr="00BD0836">
        <w:trPr>
          <w:trHeight w:val="317"/>
        </w:trPr>
        <w:tc>
          <w:tcPr>
            <w:tcW w:w="2547" w:type="dxa"/>
          </w:tcPr>
          <w:p w14:paraId="5F02D78B" w14:textId="77777777" w:rsidR="003D2EC9" w:rsidRDefault="003D2EC9" w:rsidP="003D2EC9">
            <w:pPr>
              <w:pStyle w:val="Odstavecseseznamem"/>
              <w:numPr>
                <w:ilvl w:val="0"/>
                <w:numId w:val="34"/>
              </w:numPr>
            </w:pPr>
            <w:r>
              <w:t>ročník</w:t>
            </w:r>
          </w:p>
        </w:tc>
        <w:tc>
          <w:tcPr>
            <w:tcW w:w="3731" w:type="dxa"/>
          </w:tcPr>
          <w:p w14:paraId="0B13D1BB" w14:textId="77777777" w:rsidR="003D2EC9" w:rsidRDefault="003D2EC9" w:rsidP="00BD0836">
            <w:r>
              <w:t>Bezpečně na internetu</w:t>
            </w:r>
          </w:p>
        </w:tc>
        <w:tc>
          <w:tcPr>
            <w:tcW w:w="3141" w:type="dxa"/>
          </w:tcPr>
          <w:p w14:paraId="1261AB6F" w14:textId="77777777" w:rsidR="003D2EC9" w:rsidRDefault="003D2EC9" w:rsidP="00BD0836"/>
        </w:tc>
      </w:tr>
      <w:tr w:rsidR="003D2EC9" w14:paraId="4F1C82E3" w14:textId="77777777" w:rsidTr="00BD0836">
        <w:trPr>
          <w:trHeight w:val="317"/>
        </w:trPr>
        <w:tc>
          <w:tcPr>
            <w:tcW w:w="2547" w:type="dxa"/>
          </w:tcPr>
          <w:p w14:paraId="6E2070FD" w14:textId="77777777" w:rsidR="003D2EC9" w:rsidRDefault="003D2EC9" w:rsidP="00BD0836"/>
        </w:tc>
        <w:tc>
          <w:tcPr>
            <w:tcW w:w="3731" w:type="dxa"/>
          </w:tcPr>
          <w:p w14:paraId="6D9B813C" w14:textId="77777777" w:rsidR="003D2EC9" w:rsidRDefault="003D2EC9" w:rsidP="00BD0836">
            <w:r>
              <w:t>Kouření</w:t>
            </w:r>
          </w:p>
        </w:tc>
        <w:tc>
          <w:tcPr>
            <w:tcW w:w="3141" w:type="dxa"/>
          </w:tcPr>
          <w:p w14:paraId="01B9C739" w14:textId="77777777" w:rsidR="003D2EC9" w:rsidRDefault="003D2EC9" w:rsidP="00BD0836"/>
        </w:tc>
      </w:tr>
      <w:tr w:rsidR="003D2EC9" w14:paraId="68DC8881" w14:textId="77777777" w:rsidTr="00BD0836">
        <w:trPr>
          <w:trHeight w:val="317"/>
        </w:trPr>
        <w:tc>
          <w:tcPr>
            <w:tcW w:w="2547" w:type="dxa"/>
          </w:tcPr>
          <w:p w14:paraId="13D62C9D" w14:textId="77777777" w:rsidR="003D2EC9" w:rsidRDefault="003D2EC9" w:rsidP="003D2EC9">
            <w:pPr>
              <w:pStyle w:val="Odstavecseseznamem"/>
              <w:numPr>
                <w:ilvl w:val="0"/>
                <w:numId w:val="34"/>
              </w:numPr>
            </w:pPr>
            <w:r>
              <w:t>ročník</w:t>
            </w:r>
          </w:p>
        </w:tc>
        <w:tc>
          <w:tcPr>
            <w:tcW w:w="3731" w:type="dxa"/>
          </w:tcPr>
          <w:p w14:paraId="1A7A4DF7" w14:textId="77777777" w:rsidR="003D2EC9" w:rsidRDefault="003D2EC9" w:rsidP="00BD0836">
            <w:r>
              <w:t>Protidrogový vlak</w:t>
            </w:r>
          </w:p>
        </w:tc>
        <w:tc>
          <w:tcPr>
            <w:tcW w:w="3141" w:type="dxa"/>
          </w:tcPr>
          <w:p w14:paraId="610DC8C8" w14:textId="77777777" w:rsidR="003D2EC9" w:rsidRDefault="003D2EC9" w:rsidP="00BD0836"/>
        </w:tc>
      </w:tr>
      <w:tr w:rsidR="003D2EC9" w14:paraId="407ABB62" w14:textId="77777777" w:rsidTr="00BD0836">
        <w:trPr>
          <w:trHeight w:val="317"/>
        </w:trPr>
        <w:tc>
          <w:tcPr>
            <w:tcW w:w="2547" w:type="dxa"/>
          </w:tcPr>
          <w:p w14:paraId="6F6DB39F" w14:textId="77777777" w:rsidR="003D2EC9" w:rsidRDefault="003D2EC9" w:rsidP="00BD0836"/>
        </w:tc>
        <w:tc>
          <w:tcPr>
            <w:tcW w:w="3731" w:type="dxa"/>
          </w:tcPr>
          <w:p w14:paraId="5E90D724" w14:textId="77777777" w:rsidR="003D2EC9" w:rsidRDefault="003D2EC9" w:rsidP="00BD0836">
            <w:r>
              <w:t>Mezilidské vztahy</w:t>
            </w:r>
          </w:p>
        </w:tc>
        <w:tc>
          <w:tcPr>
            <w:tcW w:w="3141" w:type="dxa"/>
          </w:tcPr>
          <w:p w14:paraId="759A6DFF" w14:textId="77777777" w:rsidR="003D2EC9" w:rsidRDefault="003D2EC9" w:rsidP="00BD0836"/>
        </w:tc>
      </w:tr>
      <w:tr w:rsidR="003D2EC9" w14:paraId="31AA72E5" w14:textId="77777777" w:rsidTr="00BD0836">
        <w:trPr>
          <w:trHeight w:val="317"/>
        </w:trPr>
        <w:tc>
          <w:tcPr>
            <w:tcW w:w="2547" w:type="dxa"/>
          </w:tcPr>
          <w:p w14:paraId="3F73803C" w14:textId="77777777" w:rsidR="003D2EC9" w:rsidRDefault="003D2EC9" w:rsidP="00BD0836"/>
        </w:tc>
        <w:tc>
          <w:tcPr>
            <w:tcW w:w="3731" w:type="dxa"/>
          </w:tcPr>
          <w:p w14:paraId="4D0B4B46" w14:textId="77777777" w:rsidR="003D2EC9" w:rsidRDefault="003D2EC9" w:rsidP="00BD0836">
            <w:r>
              <w:t>Poruchy příjmu potravy</w:t>
            </w:r>
          </w:p>
        </w:tc>
        <w:tc>
          <w:tcPr>
            <w:tcW w:w="3141" w:type="dxa"/>
          </w:tcPr>
          <w:p w14:paraId="45538F3A" w14:textId="77777777" w:rsidR="003D2EC9" w:rsidRDefault="003D2EC9" w:rsidP="00BD0836"/>
        </w:tc>
      </w:tr>
      <w:tr w:rsidR="003D2EC9" w14:paraId="0077ED6C" w14:textId="77777777" w:rsidTr="00BD0836">
        <w:trPr>
          <w:trHeight w:val="317"/>
        </w:trPr>
        <w:tc>
          <w:tcPr>
            <w:tcW w:w="2547" w:type="dxa"/>
          </w:tcPr>
          <w:p w14:paraId="73069853" w14:textId="77777777" w:rsidR="003D2EC9" w:rsidRDefault="003D2EC9" w:rsidP="00BD0836"/>
        </w:tc>
        <w:tc>
          <w:tcPr>
            <w:tcW w:w="3731" w:type="dxa"/>
          </w:tcPr>
          <w:p w14:paraId="5F0E9FE3" w14:textId="77777777" w:rsidR="003D2EC9" w:rsidRDefault="003D2EC9" w:rsidP="00BD0836">
            <w:r>
              <w:t>Sexuální výchova</w:t>
            </w:r>
          </w:p>
        </w:tc>
        <w:tc>
          <w:tcPr>
            <w:tcW w:w="3141" w:type="dxa"/>
          </w:tcPr>
          <w:p w14:paraId="4F18AB7E" w14:textId="77777777" w:rsidR="003D2EC9" w:rsidRDefault="003D2EC9" w:rsidP="00BD0836"/>
        </w:tc>
      </w:tr>
      <w:tr w:rsidR="003D2EC9" w14:paraId="16AF59C1" w14:textId="77777777" w:rsidTr="00BD0836">
        <w:trPr>
          <w:trHeight w:val="317"/>
        </w:trPr>
        <w:tc>
          <w:tcPr>
            <w:tcW w:w="2547" w:type="dxa"/>
          </w:tcPr>
          <w:p w14:paraId="13DC0A40" w14:textId="77777777" w:rsidR="003D2EC9" w:rsidRDefault="003D2EC9" w:rsidP="003D2EC9">
            <w:pPr>
              <w:pStyle w:val="Odstavecseseznamem"/>
              <w:numPr>
                <w:ilvl w:val="0"/>
                <w:numId w:val="34"/>
              </w:numPr>
            </w:pPr>
            <w:r>
              <w:t>ročník</w:t>
            </w:r>
          </w:p>
        </w:tc>
        <w:tc>
          <w:tcPr>
            <w:tcW w:w="3731" w:type="dxa"/>
          </w:tcPr>
          <w:p w14:paraId="7B81EDB3" w14:textId="77777777" w:rsidR="003D2EC9" w:rsidRDefault="003D2EC9" w:rsidP="00BD0836">
            <w:r>
              <w:t>HIV, AIDS</w:t>
            </w:r>
          </w:p>
        </w:tc>
        <w:tc>
          <w:tcPr>
            <w:tcW w:w="3141" w:type="dxa"/>
          </w:tcPr>
          <w:p w14:paraId="4288D710" w14:textId="77777777" w:rsidR="003D2EC9" w:rsidRDefault="003D2EC9" w:rsidP="00BD0836"/>
        </w:tc>
      </w:tr>
      <w:tr w:rsidR="003D2EC9" w14:paraId="33CC699C" w14:textId="77777777" w:rsidTr="00BD0836">
        <w:trPr>
          <w:trHeight w:val="317"/>
        </w:trPr>
        <w:tc>
          <w:tcPr>
            <w:tcW w:w="2547" w:type="dxa"/>
          </w:tcPr>
          <w:p w14:paraId="60130BE4" w14:textId="77777777" w:rsidR="003D2EC9" w:rsidRDefault="003D2EC9" w:rsidP="00BD0836"/>
        </w:tc>
        <w:tc>
          <w:tcPr>
            <w:tcW w:w="3731" w:type="dxa"/>
          </w:tcPr>
          <w:p w14:paraId="55BC0E4E" w14:textId="77777777" w:rsidR="003D2EC9" w:rsidRDefault="003D2EC9" w:rsidP="00BD0836">
            <w:r>
              <w:t>Terezín, Lidice</w:t>
            </w:r>
          </w:p>
        </w:tc>
        <w:tc>
          <w:tcPr>
            <w:tcW w:w="3141" w:type="dxa"/>
          </w:tcPr>
          <w:p w14:paraId="2A7DB66E" w14:textId="77777777" w:rsidR="003D2EC9" w:rsidRDefault="003D2EC9" w:rsidP="00BD0836"/>
        </w:tc>
      </w:tr>
      <w:tr w:rsidR="003D2EC9" w14:paraId="3F83E9E1" w14:textId="77777777" w:rsidTr="00BD0836">
        <w:trPr>
          <w:trHeight w:val="317"/>
        </w:trPr>
        <w:tc>
          <w:tcPr>
            <w:tcW w:w="2547" w:type="dxa"/>
          </w:tcPr>
          <w:p w14:paraId="43FC62BC" w14:textId="77777777" w:rsidR="003D2EC9" w:rsidRDefault="003D2EC9" w:rsidP="00BD0836"/>
        </w:tc>
        <w:tc>
          <w:tcPr>
            <w:tcW w:w="3731" w:type="dxa"/>
          </w:tcPr>
          <w:p w14:paraId="446490B3" w14:textId="77777777" w:rsidR="003D2EC9" w:rsidRDefault="003D2EC9" w:rsidP="00BD0836">
            <w:r>
              <w:t>První pomoc</w:t>
            </w:r>
          </w:p>
        </w:tc>
        <w:tc>
          <w:tcPr>
            <w:tcW w:w="3141" w:type="dxa"/>
          </w:tcPr>
          <w:p w14:paraId="61100B07" w14:textId="77777777" w:rsidR="003D2EC9" w:rsidRDefault="003D2EC9" w:rsidP="00BD0836"/>
        </w:tc>
      </w:tr>
    </w:tbl>
    <w:p w14:paraId="42B02A84" w14:textId="77777777" w:rsidR="003D2EC9" w:rsidRDefault="003D2EC9" w:rsidP="003D2EC9"/>
    <w:p w14:paraId="3D42F4C2" w14:textId="77777777" w:rsidR="00B91CBF" w:rsidRPr="00CD1BAB" w:rsidRDefault="00B91CBF" w:rsidP="00B91CBF">
      <w:pPr>
        <w:spacing w:after="0" w:line="240" w:lineRule="auto"/>
        <w:jc w:val="center"/>
        <w:rPr>
          <w:rFonts w:ascii="Times New Roman" w:eastAsia="Times New Roman" w:hAnsi="Times New Roman" w:cs="Times New Roman"/>
          <w:color w:val="000000"/>
          <w:sz w:val="32"/>
        </w:rPr>
      </w:pPr>
    </w:p>
    <w:p w14:paraId="30F1B5FC" w14:textId="77777777" w:rsidR="00B91CBF" w:rsidRPr="00CD1BAB" w:rsidRDefault="00B91CBF" w:rsidP="00B91CBF">
      <w:pPr>
        <w:numPr>
          <w:ilvl w:val="0"/>
          <w:numId w:val="30"/>
        </w:numPr>
        <w:spacing w:before="280" w:after="280" w:line="360" w:lineRule="auto"/>
        <w:ind w:left="360" w:hanging="360"/>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Realizace programu při dalších školních aktivitách</w:t>
      </w:r>
    </w:p>
    <w:p w14:paraId="6A0CBAF4" w14:textId="30CA7B61" w:rsidR="00B91CBF" w:rsidRDefault="00B91CBF" w:rsidP="002D2A13">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Během školního roku jsou do výuky zařazovány návštěvy filmových a divadelních představení, koncertů a besedy se zajímavými lidmi týkající se </w:t>
      </w:r>
      <w:r>
        <w:rPr>
          <w:rFonts w:ascii="Times New Roman" w:eastAsia="Times New Roman" w:hAnsi="Times New Roman" w:cs="Times New Roman"/>
          <w:color w:val="000000"/>
          <w:sz w:val="24"/>
        </w:rPr>
        <w:t>problematiky primární prevence, animační programy galerie U Bílého jednorožce v Klatovech, popř. výstavy výtvarných děl.</w:t>
      </w:r>
    </w:p>
    <w:p w14:paraId="2E05F95D" w14:textId="77777777" w:rsidR="00312320" w:rsidRDefault="00EB28E5" w:rsidP="00312320">
      <w:pPr>
        <w:spacing w:before="280" w:after="280" w:line="360" w:lineRule="auto"/>
        <w:jc w:val="both"/>
        <w:rPr>
          <w:rFonts w:ascii="Times New Roman" w:eastAsia="Times New Roman" w:hAnsi="Times New Roman" w:cs="Times New Roman"/>
          <w:color w:val="000000"/>
          <w:sz w:val="24"/>
        </w:rPr>
      </w:pPr>
      <w:r w:rsidRPr="00EB28E5">
        <w:rPr>
          <w:rFonts w:ascii="Times New Roman" w:eastAsia="Times New Roman" w:hAnsi="Times New Roman" w:cs="Times New Roman"/>
          <w:color w:val="000000"/>
          <w:sz w:val="24"/>
        </w:rPr>
        <w:t>V oblasti kultivace mezilidských vztahů pak organizujeme Klub mladého diváka s možností navštívit během školního roku 4 divadelní představení v</w:t>
      </w:r>
      <w:r w:rsidR="00312320">
        <w:rPr>
          <w:rFonts w:ascii="Times New Roman" w:eastAsia="Times New Roman" w:hAnsi="Times New Roman" w:cs="Times New Roman"/>
          <w:color w:val="000000"/>
          <w:sz w:val="24"/>
        </w:rPr>
        <w:t> </w:t>
      </w:r>
      <w:r w:rsidRPr="00EB28E5">
        <w:rPr>
          <w:rFonts w:ascii="Times New Roman" w:eastAsia="Times New Roman" w:hAnsi="Times New Roman" w:cs="Times New Roman"/>
          <w:color w:val="000000"/>
          <w:sz w:val="24"/>
        </w:rPr>
        <w:t>Praze</w:t>
      </w:r>
      <w:r w:rsidR="00312320">
        <w:rPr>
          <w:rFonts w:ascii="Times New Roman" w:eastAsia="Times New Roman" w:hAnsi="Times New Roman" w:cs="Times New Roman"/>
          <w:color w:val="000000"/>
          <w:sz w:val="24"/>
        </w:rPr>
        <w:t>.</w:t>
      </w:r>
    </w:p>
    <w:p w14:paraId="472C26A6" w14:textId="2A6F8636" w:rsidR="00B91CBF" w:rsidRPr="00CD1BAB" w:rsidRDefault="00B91CBF" w:rsidP="007E4C8A">
      <w:pPr>
        <w:spacing w:before="280" w:after="280" w:line="36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Velmi oblíbené jsou i sportovní kurzy – ve 4. ročníku je to plavecký kurz, na druhém stupni pro 6. ročníky turistický kurz, </w:t>
      </w:r>
      <w:r w:rsidR="002D2A13">
        <w:rPr>
          <w:rFonts w:ascii="Times New Roman" w:eastAsia="Times New Roman" w:hAnsi="Times New Roman" w:cs="Times New Roman"/>
          <w:color w:val="000000"/>
          <w:sz w:val="24"/>
        </w:rPr>
        <w:t xml:space="preserve">pro 7. ročník cyklistický kurz, </w:t>
      </w:r>
      <w:r w:rsidRPr="00CD1BAB">
        <w:rPr>
          <w:rFonts w:ascii="Times New Roman" w:eastAsia="Times New Roman" w:hAnsi="Times New Roman" w:cs="Times New Roman"/>
          <w:color w:val="000000"/>
          <w:sz w:val="24"/>
        </w:rPr>
        <w:t>pro 8. a 9. ročníky kurz vodácký a pro všechny zájemce 2. stupně kurz lyžařský a snowbo</w:t>
      </w:r>
      <w:r w:rsidR="00516EA6">
        <w:rPr>
          <w:rFonts w:ascii="Times New Roman" w:eastAsia="Times New Roman" w:hAnsi="Times New Roman" w:cs="Times New Roman"/>
          <w:color w:val="000000"/>
          <w:sz w:val="24"/>
        </w:rPr>
        <w:t>a</w:t>
      </w:r>
      <w:r w:rsidRPr="00CD1BAB">
        <w:rPr>
          <w:rFonts w:ascii="Times New Roman" w:eastAsia="Times New Roman" w:hAnsi="Times New Roman" w:cs="Times New Roman"/>
          <w:color w:val="000000"/>
          <w:sz w:val="24"/>
        </w:rPr>
        <w:t>rdový</w:t>
      </w:r>
      <w:r w:rsidR="002D2A13">
        <w:rPr>
          <w:rFonts w:ascii="Times New Roman" w:eastAsia="Times New Roman" w:hAnsi="Times New Roman" w:cs="Times New Roman"/>
          <w:color w:val="000000"/>
          <w:sz w:val="24"/>
        </w:rPr>
        <w:t xml:space="preserve"> (6.-7. ročník, 8. – 9. ročník)</w:t>
      </w:r>
    </w:p>
    <w:p w14:paraId="03D38B85" w14:textId="670BD533" w:rsidR="00B91CBF" w:rsidRPr="00CD1BAB" w:rsidRDefault="00B91CBF" w:rsidP="00B91CBF">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P</w:t>
      </w:r>
      <w:r w:rsidRPr="00CD1BAB">
        <w:rPr>
          <w:rFonts w:ascii="Times New Roman" w:eastAsia="Times New Roman" w:hAnsi="Times New Roman" w:cs="Times New Roman"/>
          <w:color w:val="000000"/>
          <w:sz w:val="24"/>
        </w:rPr>
        <w:t>reventivní program počítá s aktivní účastí dětí v oblasti sportu a zájmových aktivit (soutěže recitační, výtvarné).</w:t>
      </w:r>
    </w:p>
    <w:p w14:paraId="659C1F4B" w14:textId="77777777" w:rsidR="00B91CBF" w:rsidRPr="00CD1BAB" w:rsidRDefault="00B91CBF" w:rsidP="00B91CBF">
      <w:pPr>
        <w:spacing w:after="0" w:line="240" w:lineRule="auto"/>
        <w:jc w:val="both"/>
        <w:rPr>
          <w:rFonts w:ascii="Times New Roman" w:eastAsia="Times New Roman" w:hAnsi="Times New Roman" w:cs="Times New Roman"/>
          <w:color w:val="000000"/>
          <w:sz w:val="24"/>
        </w:rPr>
      </w:pPr>
    </w:p>
    <w:p w14:paraId="31696001" w14:textId="77777777" w:rsidR="00B91CBF" w:rsidRPr="00CD1BAB" w:rsidRDefault="00B91CBF" w:rsidP="00B91CBF">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Na nástěnce prevence pravidelně obměňujeme aktuální témata a informace.</w:t>
      </w:r>
    </w:p>
    <w:p w14:paraId="3294E573" w14:textId="77777777" w:rsidR="00B91CBF" w:rsidRPr="00CD1BAB" w:rsidRDefault="00B91CBF" w:rsidP="00B91CBF">
      <w:pPr>
        <w:spacing w:after="0" w:line="240" w:lineRule="auto"/>
        <w:jc w:val="both"/>
        <w:rPr>
          <w:rFonts w:ascii="Times New Roman" w:eastAsia="Times New Roman" w:hAnsi="Times New Roman" w:cs="Times New Roman"/>
          <w:color w:val="000000"/>
          <w:sz w:val="24"/>
        </w:rPr>
      </w:pPr>
    </w:p>
    <w:p w14:paraId="15333383" w14:textId="7A5270AE" w:rsidR="00B91CBF" w:rsidRDefault="00B91CBF" w:rsidP="00B91CBF">
      <w:pPr>
        <w:spacing w:after="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lastRenderedPageBreak/>
        <w:t>Problematiku závislostí, vztahy v kolektivu apod. řeší ve spolupráci s rodiči výchovn</w:t>
      </w:r>
      <w:r w:rsidR="002D2A13">
        <w:rPr>
          <w:rFonts w:ascii="Times New Roman" w:eastAsia="Times New Roman" w:hAnsi="Times New Roman" w:cs="Times New Roman"/>
          <w:color w:val="000000"/>
          <w:sz w:val="24"/>
        </w:rPr>
        <w:t>ý</w:t>
      </w:r>
      <w:r w:rsidRPr="00CD1BAB">
        <w:rPr>
          <w:rFonts w:ascii="Times New Roman" w:eastAsia="Times New Roman" w:hAnsi="Times New Roman" w:cs="Times New Roman"/>
          <w:color w:val="000000"/>
          <w:sz w:val="24"/>
        </w:rPr>
        <w:t xml:space="preserve"> </w:t>
      </w:r>
      <w:r w:rsidR="007E4C8A" w:rsidRPr="00CD1BAB">
        <w:rPr>
          <w:rFonts w:ascii="Times New Roman" w:eastAsia="Times New Roman" w:hAnsi="Times New Roman" w:cs="Times New Roman"/>
          <w:color w:val="000000"/>
          <w:sz w:val="24"/>
        </w:rPr>
        <w:t>porad</w:t>
      </w:r>
      <w:r w:rsidR="007E4C8A">
        <w:rPr>
          <w:rFonts w:ascii="Times New Roman" w:eastAsia="Times New Roman" w:hAnsi="Times New Roman" w:cs="Times New Roman"/>
          <w:color w:val="000000"/>
          <w:sz w:val="24"/>
        </w:rPr>
        <w:t xml:space="preserve">ce </w:t>
      </w:r>
      <w:r w:rsidR="007E4C8A" w:rsidRPr="00CD1BAB">
        <w:rPr>
          <w:rFonts w:ascii="Times New Roman" w:eastAsia="Times New Roman" w:hAnsi="Times New Roman" w:cs="Times New Roman"/>
          <w:color w:val="000000"/>
          <w:sz w:val="24"/>
        </w:rPr>
        <w:t>nebo</w:t>
      </w:r>
      <w:r w:rsidRPr="00CD1BAB">
        <w:rPr>
          <w:rFonts w:ascii="Times New Roman" w:eastAsia="Times New Roman" w:hAnsi="Times New Roman" w:cs="Times New Roman"/>
          <w:color w:val="000000"/>
          <w:sz w:val="24"/>
        </w:rPr>
        <w:t xml:space="preserve"> školní </w:t>
      </w:r>
      <w:r w:rsidR="002D2A13">
        <w:rPr>
          <w:rFonts w:ascii="Times New Roman" w:eastAsia="Times New Roman" w:hAnsi="Times New Roman" w:cs="Times New Roman"/>
          <w:color w:val="000000"/>
          <w:sz w:val="24"/>
        </w:rPr>
        <w:t>psycholožka ve</w:t>
      </w:r>
      <w:r w:rsidRPr="00CD1BAB">
        <w:rPr>
          <w:rFonts w:ascii="Times New Roman" w:eastAsia="Times New Roman" w:hAnsi="Times New Roman" w:cs="Times New Roman"/>
          <w:color w:val="000000"/>
          <w:sz w:val="24"/>
        </w:rPr>
        <w:t xml:space="preserve"> spolupráci s PPP Klatov</w:t>
      </w:r>
      <w:r w:rsidR="00E214D1">
        <w:rPr>
          <w:rFonts w:ascii="Times New Roman" w:eastAsia="Times New Roman" w:hAnsi="Times New Roman" w:cs="Times New Roman"/>
          <w:color w:val="000000"/>
          <w:sz w:val="24"/>
        </w:rPr>
        <w:t>y.</w:t>
      </w:r>
    </w:p>
    <w:p w14:paraId="53E00854" w14:textId="77777777" w:rsidR="004363D5" w:rsidRPr="00CD1BAB" w:rsidRDefault="004363D5" w:rsidP="00B91CBF">
      <w:pPr>
        <w:spacing w:after="0" w:line="240" w:lineRule="auto"/>
        <w:jc w:val="both"/>
        <w:rPr>
          <w:rFonts w:ascii="Times New Roman" w:eastAsia="Times New Roman" w:hAnsi="Times New Roman" w:cs="Times New Roman"/>
          <w:color w:val="000000"/>
          <w:sz w:val="24"/>
        </w:rPr>
      </w:pPr>
    </w:p>
    <w:p w14:paraId="228F28FC" w14:textId="77777777" w:rsidR="00B91CBF" w:rsidRPr="00CD1BAB" w:rsidRDefault="00B91CBF" w:rsidP="00B91CBF">
      <w:pPr>
        <w:spacing w:before="280" w:after="28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6</w:t>
      </w:r>
      <w:r w:rsidRPr="00CD1BAB">
        <w:rPr>
          <w:rFonts w:ascii="Times New Roman" w:eastAsia="Times New Roman" w:hAnsi="Times New Roman" w:cs="Times New Roman"/>
          <w:b/>
          <w:color w:val="000000"/>
          <w:sz w:val="28"/>
        </w:rPr>
        <w:t>. Specializovaná činnost, spolupráce s odbornými subjekty</w:t>
      </w:r>
      <w:r w:rsidRPr="00CD1BAB">
        <w:rPr>
          <w:rFonts w:ascii="Times New Roman" w:eastAsia="Times New Roman" w:hAnsi="Times New Roman" w:cs="Times New Roman"/>
          <w:color w:val="000000"/>
          <w:sz w:val="24"/>
        </w:rPr>
        <w:t xml:space="preserve"> </w:t>
      </w:r>
    </w:p>
    <w:p w14:paraId="69240098" w14:textId="3D933BA4" w:rsidR="00B91CBF" w:rsidRPr="00CD1BAB" w:rsidRDefault="00B91CBF" w:rsidP="00B91CBF">
      <w:pPr>
        <w:spacing w:before="280" w:after="280" w:line="360" w:lineRule="auto"/>
        <w:ind w:left="170"/>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ZŠ </w:t>
      </w:r>
      <w:r w:rsidR="00E214D1">
        <w:rPr>
          <w:rFonts w:ascii="Times New Roman" w:eastAsia="Times New Roman" w:hAnsi="Times New Roman" w:cs="Times New Roman"/>
          <w:color w:val="000000"/>
          <w:sz w:val="24"/>
        </w:rPr>
        <w:t>Klatovy, Tolstého</w:t>
      </w:r>
      <w:r w:rsidRPr="00CD1BAB">
        <w:rPr>
          <w:rFonts w:ascii="Times New Roman" w:eastAsia="Times New Roman" w:hAnsi="Times New Roman" w:cs="Times New Roman"/>
          <w:color w:val="000000"/>
          <w:sz w:val="24"/>
        </w:rPr>
        <w:t xml:space="preserve"> spolupracuje s těmito subjekty:   </w:t>
      </w:r>
    </w:p>
    <w:p w14:paraId="2537B823" w14:textId="7C326F6A" w:rsidR="00B91CBF" w:rsidRPr="00CD1BAB" w:rsidRDefault="00B91CBF" w:rsidP="00B91CBF">
      <w:pPr>
        <w:numPr>
          <w:ilvl w:val="0"/>
          <w:numId w:val="31"/>
        </w:numPr>
        <w:spacing w:before="280"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PPP </w:t>
      </w:r>
      <w:r w:rsidR="00846AC0">
        <w:rPr>
          <w:rFonts w:ascii="Times New Roman" w:eastAsia="Times New Roman" w:hAnsi="Times New Roman" w:cs="Times New Roman"/>
          <w:color w:val="000000"/>
          <w:sz w:val="24"/>
        </w:rPr>
        <w:t xml:space="preserve">Plzeň pracoviště </w:t>
      </w:r>
      <w:r w:rsidR="004363D5">
        <w:rPr>
          <w:rFonts w:ascii="Times New Roman" w:eastAsia="Times New Roman" w:hAnsi="Times New Roman" w:cs="Times New Roman"/>
          <w:color w:val="000000"/>
          <w:sz w:val="24"/>
        </w:rPr>
        <w:t>Klatovy</w:t>
      </w:r>
      <w:r w:rsidRPr="00CD1BAB">
        <w:rPr>
          <w:rFonts w:ascii="Times New Roman" w:eastAsia="Times New Roman" w:hAnsi="Times New Roman" w:cs="Times New Roman"/>
          <w:color w:val="000000"/>
          <w:sz w:val="24"/>
        </w:rPr>
        <w:t>, SPC Plzeň</w:t>
      </w:r>
    </w:p>
    <w:p w14:paraId="659FE649" w14:textId="623306C7" w:rsidR="00B91CBF" w:rsidRPr="00CD1BAB" w:rsidRDefault="00B91CBF" w:rsidP="00B91CBF">
      <w:pPr>
        <w:numPr>
          <w:ilvl w:val="0"/>
          <w:numId w:val="31"/>
        </w:numPr>
        <w:spacing w:after="0" w:line="36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Policie </w:t>
      </w:r>
      <w:r w:rsidR="007E4C8A">
        <w:rPr>
          <w:rFonts w:ascii="Times New Roman" w:eastAsia="Times New Roman" w:hAnsi="Times New Roman" w:cs="Times New Roman"/>
          <w:color w:val="000000"/>
          <w:sz w:val="24"/>
        </w:rPr>
        <w:t>ČR,</w:t>
      </w:r>
      <w:r w:rsidR="007E4C8A" w:rsidRPr="00CD1BAB">
        <w:rPr>
          <w:rFonts w:ascii="Times New Roman" w:eastAsia="Times New Roman" w:hAnsi="Times New Roman" w:cs="Times New Roman"/>
          <w:color w:val="000000"/>
          <w:sz w:val="24"/>
        </w:rPr>
        <w:t xml:space="preserve"> </w:t>
      </w:r>
      <w:r w:rsidR="007E4C8A">
        <w:rPr>
          <w:rFonts w:ascii="Times New Roman" w:eastAsia="Times New Roman" w:hAnsi="Times New Roman" w:cs="Times New Roman"/>
          <w:color w:val="000000"/>
          <w:sz w:val="24"/>
        </w:rPr>
        <w:t>městská</w:t>
      </w:r>
      <w:r w:rsidRPr="00CD1BAB">
        <w:rPr>
          <w:rFonts w:ascii="Times New Roman" w:eastAsia="Times New Roman" w:hAnsi="Times New Roman" w:cs="Times New Roman"/>
          <w:color w:val="000000"/>
          <w:sz w:val="24"/>
        </w:rPr>
        <w:t xml:space="preserve"> policie</w:t>
      </w:r>
    </w:p>
    <w:p w14:paraId="71449758" w14:textId="77777777" w:rsidR="00B91CBF" w:rsidRPr="00CD1BAB" w:rsidRDefault="00B91CBF" w:rsidP="00B91CBF">
      <w:pPr>
        <w:numPr>
          <w:ilvl w:val="0"/>
          <w:numId w:val="31"/>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DDM Klatovy</w:t>
      </w:r>
    </w:p>
    <w:p w14:paraId="6F6EF298" w14:textId="77777777" w:rsidR="00B91CBF" w:rsidRPr="00CD1BAB" w:rsidRDefault="00B91CBF" w:rsidP="00B91CBF">
      <w:pPr>
        <w:numPr>
          <w:ilvl w:val="0"/>
          <w:numId w:val="31"/>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Lesy ČR</w:t>
      </w:r>
    </w:p>
    <w:p w14:paraId="36E3023B" w14:textId="77777777" w:rsidR="00B91CBF" w:rsidRPr="00CD1BAB" w:rsidRDefault="00B91CBF" w:rsidP="00B91CBF">
      <w:pPr>
        <w:numPr>
          <w:ilvl w:val="0"/>
          <w:numId w:val="31"/>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Město Klatovy </w:t>
      </w:r>
    </w:p>
    <w:p w14:paraId="3DD95AB7" w14:textId="77777777" w:rsidR="00B91CBF" w:rsidRPr="00CD1BAB" w:rsidRDefault="00B91CBF" w:rsidP="00B91CBF">
      <w:pPr>
        <w:numPr>
          <w:ilvl w:val="0"/>
          <w:numId w:val="31"/>
        </w:numPr>
        <w:spacing w:after="0" w:line="360" w:lineRule="auto"/>
        <w:ind w:left="397" w:hanging="22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Galerie Klatovy-Klenová</w:t>
      </w:r>
    </w:p>
    <w:p w14:paraId="5679EAAE" w14:textId="77777777" w:rsidR="00B91CBF" w:rsidRPr="00CD1BAB" w:rsidRDefault="00B91CBF" w:rsidP="00B91CBF">
      <w:pPr>
        <w:numPr>
          <w:ilvl w:val="0"/>
          <w:numId w:val="31"/>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Městské kulturní středisko</w:t>
      </w:r>
    </w:p>
    <w:p w14:paraId="1E2D0B00" w14:textId="77777777" w:rsidR="00B91CBF" w:rsidRPr="00CD1BAB" w:rsidRDefault="00B91CBF" w:rsidP="00B91CBF">
      <w:pPr>
        <w:numPr>
          <w:ilvl w:val="0"/>
          <w:numId w:val="31"/>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Městská knihovna Klatovy</w:t>
      </w:r>
    </w:p>
    <w:p w14:paraId="410BC728" w14:textId="77777777" w:rsidR="00B91CBF" w:rsidRPr="00CD1BAB" w:rsidRDefault="00B91CBF" w:rsidP="00B91CBF">
      <w:pPr>
        <w:numPr>
          <w:ilvl w:val="0"/>
          <w:numId w:val="31"/>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Střední školy v Klatovech</w:t>
      </w:r>
    </w:p>
    <w:p w14:paraId="79B7EA7C" w14:textId="77777777" w:rsidR="00B91CBF" w:rsidRPr="00CD1BAB" w:rsidRDefault="00B91CBF" w:rsidP="00B91CBF">
      <w:pPr>
        <w:numPr>
          <w:ilvl w:val="0"/>
          <w:numId w:val="31"/>
        </w:numPr>
        <w:spacing w:after="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ABATOP p. Velkoborský</w:t>
      </w:r>
    </w:p>
    <w:p w14:paraId="115B2C17" w14:textId="77777777" w:rsidR="00B91CBF" w:rsidRPr="00CD1BAB" w:rsidRDefault="00B91CBF" w:rsidP="00B91CBF">
      <w:pPr>
        <w:numPr>
          <w:ilvl w:val="0"/>
          <w:numId w:val="31"/>
        </w:numPr>
        <w:spacing w:after="280" w:line="360" w:lineRule="auto"/>
        <w:ind w:left="397" w:hanging="227"/>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MAS </w:t>
      </w:r>
      <w:proofErr w:type="spellStart"/>
      <w:r w:rsidRPr="00CD1BAB">
        <w:rPr>
          <w:rFonts w:ascii="Times New Roman" w:eastAsia="Times New Roman" w:hAnsi="Times New Roman" w:cs="Times New Roman"/>
          <w:color w:val="000000"/>
          <w:sz w:val="24"/>
        </w:rPr>
        <w:t>Ekoregion</w:t>
      </w:r>
      <w:proofErr w:type="spellEnd"/>
      <w:r w:rsidRPr="00CD1BAB">
        <w:rPr>
          <w:rFonts w:ascii="Times New Roman" w:eastAsia="Times New Roman" w:hAnsi="Times New Roman" w:cs="Times New Roman"/>
          <w:color w:val="000000"/>
          <w:sz w:val="24"/>
        </w:rPr>
        <w:t xml:space="preserve"> Úhlava</w:t>
      </w:r>
    </w:p>
    <w:p w14:paraId="09CD0DD7" w14:textId="77777777" w:rsidR="00B91CBF" w:rsidRPr="00CD1BAB" w:rsidRDefault="00B91CBF" w:rsidP="00B91CBF">
      <w:pPr>
        <w:spacing w:before="280" w:after="28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7</w:t>
      </w:r>
      <w:r w:rsidRPr="00CD1BAB">
        <w:rPr>
          <w:rFonts w:ascii="Times New Roman" w:eastAsia="Times New Roman" w:hAnsi="Times New Roman" w:cs="Times New Roman"/>
          <w:b/>
          <w:color w:val="000000"/>
          <w:sz w:val="28"/>
        </w:rPr>
        <w:t>. Volnočasové aktivity:</w:t>
      </w:r>
    </w:p>
    <w:p w14:paraId="1A98AD80" w14:textId="77777777" w:rsidR="00B91CBF" w:rsidRPr="00CD1BAB" w:rsidRDefault="00B91CBF" w:rsidP="00B91CBF">
      <w:pPr>
        <w:tabs>
          <w:tab w:val="left" w:pos="2640"/>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b/>
          <w:color w:val="000000"/>
          <w:sz w:val="24"/>
        </w:rPr>
        <w:t>Školní kroužky a nepovinné předměty:</w:t>
      </w:r>
    </w:p>
    <w:p w14:paraId="6E44CA69" w14:textId="77777777" w:rsidR="00B91CBF" w:rsidRPr="00CD1BAB" w:rsidRDefault="00B91CBF" w:rsidP="00B91CBF">
      <w:pPr>
        <w:tabs>
          <w:tab w:val="left" w:pos="2640"/>
        </w:tabs>
        <w:spacing w:after="0" w:line="240" w:lineRule="auto"/>
        <w:rPr>
          <w:rFonts w:ascii="Times New Roman" w:eastAsia="Times New Roman" w:hAnsi="Times New Roman" w:cs="Times New Roman"/>
          <w:color w:val="000000"/>
          <w:sz w:val="24"/>
        </w:rPr>
      </w:pPr>
    </w:p>
    <w:p w14:paraId="6015FFD9" w14:textId="77777777" w:rsidR="00B91CBF" w:rsidRPr="000F15E8" w:rsidRDefault="00B91CBF" w:rsidP="00B91CBF">
      <w:pPr>
        <w:pStyle w:val="Odstavecseseznamem"/>
        <w:numPr>
          <w:ilvl w:val="0"/>
          <w:numId w:val="32"/>
        </w:numPr>
        <w:tabs>
          <w:tab w:val="left" w:pos="2640"/>
        </w:tabs>
        <w:spacing w:after="0" w:line="240" w:lineRule="auto"/>
        <w:rPr>
          <w:rFonts w:ascii="Times New Roman" w:eastAsia="Times New Roman" w:hAnsi="Times New Roman" w:cs="Times New Roman"/>
          <w:color w:val="000000"/>
          <w:sz w:val="24"/>
        </w:rPr>
      </w:pPr>
      <w:r w:rsidRPr="000F15E8">
        <w:rPr>
          <w:rFonts w:ascii="Times New Roman" w:eastAsia="Times New Roman" w:hAnsi="Times New Roman" w:cs="Times New Roman"/>
          <w:i/>
          <w:color w:val="000000"/>
          <w:sz w:val="24"/>
        </w:rPr>
        <w:t>stupeň</w:t>
      </w:r>
    </w:p>
    <w:p w14:paraId="470522A4" w14:textId="77777777" w:rsidR="00B91CBF" w:rsidRPr="00CD1BAB" w:rsidRDefault="00B91CBF" w:rsidP="00B91CBF">
      <w:pPr>
        <w:tabs>
          <w:tab w:val="left" w:pos="2640"/>
        </w:tabs>
        <w:spacing w:after="0" w:line="240" w:lineRule="auto"/>
        <w:ind w:left="360"/>
        <w:rPr>
          <w:rFonts w:ascii="Times New Roman" w:eastAsia="Times New Roman" w:hAnsi="Times New Roman" w:cs="Times New Roman"/>
          <w:color w:val="000000"/>
          <w:sz w:val="24"/>
        </w:rPr>
      </w:pPr>
    </w:p>
    <w:p w14:paraId="3E827D2D" w14:textId="77777777" w:rsidR="00B91CBF" w:rsidRPr="00CD1BAB" w:rsidRDefault="00B91CBF" w:rsidP="00B91CBF">
      <w:pPr>
        <w:tabs>
          <w:tab w:val="left" w:pos="2640"/>
        </w:tabs>
        <w:spacing w:after="0" w:line="240" w:lineRule="auto"/>
        <w:ind w:left="360"/>
        <w:rPr>
          <w:rFonts w:ascii="Times New Roman" w:eastAsia="Times New Roman" w:hAnsi="Times New Roman" w:cs="Times New Roman"/>
          <w:color w:val="000000"/>
          <w:sz w:val="24"/>
        </w:rPr>
      </w:pPr>
      <w:proofErr w:type="spellStart"/>
      <w:r w:rsidRPr="00CD1BAB">
        <w:rPr>
          <w:rFonts w:ascii="Times New Roman" w:eastAsia="Times New Roman" w:hAnsi="Times New Roman" w:cs="Times New Roman"/>
          <w:color w:val="000000"/>
          <w:sz w:val="24"/>
        </w:rPr>
        <w:t>Log</w:t>
      </w:r>
      <w:r>
        <w:rPr>
          <w:rFonts w:ascii="Times New Roman" w:eastAsia="Times New Roman" w:hAnsi="Times New Roman" w:cs="Times New Roman"/>
          <w:color w:val="000000"/>
          <w:sz w:val="24"/>
        </w:rPr>
        <w:t>I</w:t>
      </w:r>
      <w:r w:rsidRPr="00CD1BAB">
        <w:rPr>
          <w:rFonts w:ascii="Times New Roman" w:eastAsia="Times New Roman" w:hAnsi="Times New Roman" w:cs="Times New Roman"/>
          <w:color w:val="000000"/>
          <w:sz w:val="24"/>
        </w:rPr>
        <w:t>Q</w:t>
      </w:r>
      <w:proofErr w:type="spellEnd"/>
      <w:r w:rsidRPr="00CD1BAB">
        <w:rPr>
          <w:rFonts w:ascii="Times New Roman" w:eastAsia="Times New Roman" w:hAnsi="Times New Roman" w:cs="Times New Roman"/>
          <w:color w:val="000000"/>
          <w:sz w:val="24"/>
        </w:rPr>
        <w:t xml:space="preserve"> </w:t>
      </w:r>
    </w:p>
    <w:p w14:paraId="2F090A7B" w14:textId="77777777" w:rsidR="00B91CBF" w:rsidRDefault="00B91CBF" w:rsidP="00B91CBF">
      <w:pPr>
        <w:tabs>
          <w:tab w:val="left" w:pos="2640"/>
        </w:tabs>
        <w:spacing w:after="0" w:line="240" w:lineRule="auto"/>
        <w:ind w:left="360"/>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Pěvecký sbor pro 1. stupeň</w:t>
      </w:r>
    </w:p>
    <w:p w14:paraId="6D6F2D62" w14:textId="02D9920C" w:rsidR="008F43A0" w:rsidRDefault="008F43A0" w:rsidP="00B91CBF">
      <w:pPr>
        <w:tabs>
          <w:tab w:val="left" w:pos="2640"/>
        </w:tabs>
        <w:spacing w:after="0" w:line="240" w:lineRule="auto"/>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Keramika</w:t>
      </w:r>
    </w:p>
    <w:p w14:paraId="51C39E8C" w14:textId="3FA7F68A" w:rsidR="008A185D" w:rsidRDefault="008A185D" w:rsidP="00B91CBF">
      <w:pPr>
        <w:tabs>
          <w:tab w:val="left" w:pos="2640"/>
        </w:tabs>
        <w:spacing w:after="0" w:line="240" w:lineRule="auto"/>
        <w:ind w:left="360"/>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Minibasketbal</w:t>
      </w:r>
      <w:proofErr w:type="spellEnd"/>
    </w:p>
    <w:p w14:paraId="7D5EFCE6" w14:textId="3570B3A1" w:rsidR="008A185D" w:rsidRDefault="004D4C55" w:rsidP="00B91CBF">
      <w:pPr>
        <w:tabs>
          <w:tab w:val="left" w:pos="2640"/>
        </w:tabs>
        <w:spacing w:after="0" w:line="240" w:lineRule="auto"/>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Florbal</w:t>
      </w:r>
    </w:p>
    <w:p w14:paraId="49888383" w14:textId="1D5F3A9C" w:rsidR="004D4C55" w:rsidRDefault="004D4C55" w:rsidP="00B91CBF">
      <w:pPr>
        <w:tabs>
          <w:tab w:val="left" w:pos="2640"/>
        </w:tabs>
        <w:spacing w:after="0" w:line="240" w:lineRule="auto"/>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Angličtina</w:t>
      </w:r>
    </w:p>
    <w:p w14:paraId="20A2D8CF" w14:textId="77777777" w:rsidR="00B91CBF" w:rsidRDefault="00B91CBF" w:rsidP="00B91CBF">
      <w:pPr>
        <w:tabs>
          <w:tab w:val="left" w:pos="2640"/>
        </w:tabs>
        <w:spacing w:after="0" w:line="240" w:lineRule="auto"/>
        <w:rPr>
          <w:rFonts w:ascii="Times New Roman" w:eastAsia="Times New Roman" w:hAnsi="Times New Roman" w:cs="Times New Roman"/>
          <w:color w:val="000000"/>
          <w:sz w:val="24"/>
        </w:rPr>
      </w:pPr>
    </w:p>
    <w:p w14:paraId="2264528B" w14:textId="77777777" w:rsidR="00B91CBF" w:rsidRPr="00CD1BAB" w:rsidRDefault="00B91CBF" w:rsidP="00B91CBF">
      <w:pPr>
        <w:tabs>
          <w:tab w:val="left" w:pos="2640"/>
        </w:tabs>
        <w:spacing w:after="0" w:line="240" w:lineRule="auto"/>
        <w:rPr>
          <w:rFonts w:ascii="Times New Roman" w:eastAsia="Times New Roman" w:hAnsi="Times New Roman" w:cs="Times New Roman"/>
          <w:color w:val="000000"/>
          <w:sz w:val="24"/>
        </w:rPr>
      </w:pPr>
    </w:p>
    <w:p w14:paraId="7DBF7410" w14:textId="77777777" w:rsidR="00B91CBF" w:rsidRPr="00CD1BAB" w:rsidRDefault="00B91CBF" w:rsidP="00B91CBF">
      <w:pPr>
        <w:tabs>
          <w:tab w:val="left" w:pos="2640"/>
        </w:tabs>
        <w:spacing w:after="0" w:line="240" w:lineRule="auto"/>
        <w:ind w:left="360"/>
        <w:rPr>
          <w:rFonts w:ascii="Times New Roman" w:eastAsia="Times New Roman" w:hAnsi="Times New Roman" w:cs="Times New Roman"/>
          <w:color w:val="000000"/>
          <w:sz w:val="24"/>
        </w:rPr>
      </w:pPr>
      <w:r w:rsidRPr="00CD1BAB">
        <w:rPr>
          <w:rFonts w:ascii="Times New Roman" w:eastAsia="Times New Roman" w:hAnsi="Times New Roman" w:cs="Times New Roman"/>
          <w:i/>
          <w:color w:val="000000"/>
          <w:sz w:val="24"/>
        </w:rPr>
        <w:t>2. stupeň</w:t>
      </w:r>
    </w:p>
    <w:p w14:paraId="34D47449" w14:textId="77777777" w:rsidR="00B91CBF" w:rsidRPr="00CD1BAB" w:rsidRDefault="00B91CBF" w:rsidP="00B91CBF">
      <w:pPr>
        <w:tabs>
          <w:tab w:val="left" w:pos="2640"/>
        </w:tabs>
        <w:spacing w:after="0" w:line="240" w:lineRule="auto"/>
        <w:ind w:left="360"/>
        <w:rPr>
          <w:rFonts w:ascii="Times New Roman" w:eastAsia="Times New Roman" w:hAnsi="Times New Roman" w:cs="Times New Roman"/>
          <w:color w:val="000000"/>
          <w:sz w:val="24"/>
        </w:rPr>
      </w:pPr>
    </w:p>
    <w:p w14:paraId="557DF2B4" w14:textId="77777777" w:rsidR="00B91CBF" w:rsidRPr="00CD1BAB" w:rsidRDefault="00B91CBF" w:rsidP="00B91CBF">
      <w:pPr>
        <w:tabs>
          <w:tab w:val="left" w:pos="2640"/>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Příprava</w:t>
      </w:r>
      <w:r w:rsidRPr="00CD1BAB">
        <w:rPr>
          <w:rFonts w:ascii="Times New Roman" w:eastAsia="Times New Roman" w:hAnsi="Times New Roman" w:cs="Times New Roman"/>
          <w:color w:val="000000"/>
          <w:sz w:val="24"/>
        </w:rPr>
        <w:t xml:space="preserve"> matematiky a českého jazyka k </w:t>
      </w:r>
      <w:proofErr w:type="spellStart"/>
      <w:r w:rsidRPr="00CD1BAB">
        <w:rPr>
          <w:rFonts w:ascii="Times New Roman" w:eastAsia="Times New Roman" w:hAnsi="Times New Roman" w:cs="Times New Roman"/>
          <w:color w:val="000000"/>
          <w:sz w:val="24"/>
        </w:rPr>
        <w:t>přij</w:t>
      </w:r>
      <w:proofErr w:type="spellEnd"/>
      <w:r w:rsidRPr="00CD1BAB">
        <w:rPr>
          <w:rFonts w:ascii="Times New Roman" w:eastAsia="Times New Roman" w:hAnsi="Times New Roman" w:cs="Times New Roman"/>
          <w:color w:val="000000"/>
          <w:sz w:val="24"/>
        </w:rPr>
        <w:t xml:space="preserve">. zk. pro 9. roč. </w:t>
      </w:r>
    </w:p>
    <w:p w14:paraId="5BD4C997" w14:textId="2EA0F4DF" w:rsidR="00B91CBF" w:rsidRDefault="00B91CBF" w:rsidP="00B91CBF">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0D469CC5" w14:textId="77777777" w:rsidR="00B91CBF" w:rsidRDefault="00B91CBF" w:rsidP="00B91CBF">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68F8EF28" w14:textId="77777777" w:rsidR="00B91CBF" w:rsidRPr="00CD1BAB" w:rsidRDefault="00B91CBF" w:rsidP="00B91CBF">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30FBB736" w14:textId="77777777" w:rsidR="00B91CBF" w:rsidRDefault="00B91CBF" w:rsidP="00B91CBF">
      <w:pPr>
        <w:tabs>
          <w:tab w:val="left" w:pos="2640"/>
        </w:tabs>
        <w:spacing w:after="0" w:line="240" w:lineRule="auto"/>
        <w:rPr>
          <w:rFonts w:ascii="Times New Roman" w:eastAsia="Times New Roman" w:hAnsi="Times New Roman" w:cs="Times New Roman"/>
          <w:color w:val="000000"/>
          <w:sz w:val="24"/>
        </w:rPr>
      </w:pPr>
    </w:p>
    <w:p w14:paraId="43B058C0" w14:textId="77777777" w:rsidR="00B91CBF" w:rsidRPr="00CD1BAB" w:rsidRDefault="00B91CBF" w:rsidP="00B91CBF">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5F499830" w14:textId="77777777" w:rsidR="00B91CBF" w:rsidRPr="00CD1BAB" w:rsidRDefault="00B91CBF" w:rsidP="00B91CBF">
      <w:pPr>
        <w:tabs>
          <w:tab w:val="left" w:pos="2640"/>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w:t>
      </w:r>
    </w:p>
    <w:p w14:paraId="50E2AB2C" w14:textId="77777777" w:rsidR="00B91CBF" w:rsidRPr="00CD1BAB" w:rsidRDefault="00B91CBF" w:rsidP="00B91CBF">
      <w:pPr>
        <w:tabs>
          <w:tab w:val="left" w:pos="2640"/>
        </w:tabs>
        <w:spacing w:after="0" w:line="240" w:lineRule="auto"/>
        <w:ind w:left="360"/>
        <w:rPr>
          <w:rFonts w:ascii="Times New Roman" w:eastAsia="Times New Roman" w:hAnsi="Times New Roman" w:cs="Times New Roman"/>
          <w:color w:val="000000"/>
          <w:sz w:val="24"/>
        </w:rPr>
      </w:pPr>
    </w:p>
    <w:p w14:paraId="22CD8CEE" w14:textId="77777777" w:rsidR="00B91CBF" w:rsidRPr="00CD1BAB" w:rsidRDefault="00B91CBF" w:rsidP="00B91CBF">
      <w:pPr>
        <w:tabs>
          <w:tab w:val="left" w:pos="264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8</w:t>
      </w:r>
      <w:r w:rsidRPr="00CD1BAB">
        <w:rPr>
          <w:rFonts w:ascii="Times New Roman" w:eastAsia="Times New Roman" w:hAnsi="Times New Roman" w:cs="Times New Roman"/>
          <w:b/>
          <w:color w:val="000000"/>
          <w:sz w:val="28"/>
        </w:rPr>
        <w:t>. Spolupráce s rodiči</w:t>
      </w:r>
    </w:p>
    <w:p w14:paraId="42A4470D" w14:textId="2EC4286E"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Škola v prevenci sociálně patologických jevů nabízí rodičům spolupráci ve formě komunikace na třídních schůzkách, možnost individuálních konzultací s učiteli, výchovným poradcem, metodikem prevence</w:t>
      </w:r>
      <w:r w:rsidR="00525DA7">
        <w:rPr>
          <w:rFonts w:ascii="Times New Roman" w:eastAsia="Times New Roman" w:hAnsi="Times New Roman" w:cs="Times New Roman"/>
          <w:color w:val="000000"/>
          <w:sz w:val="24"/>
        </w:rPr>
        <w:t>, školní psycholožkou</w:t>
      </w:r>
      <w:r w:rsidRPr="00CD1BAB">
        <w:rPr>
          <w:rFonts w:ascii="Times New Roman" w:eastAsia="Times New Roman" w:hAnsi="Times New Roman" w:cs="Times New Roman"/>
          <w:color w:val="000000"/>
          <w:sz w:val="24"/>
        </w:rPr>
        <w:t xml:space="preserve"> a vedením školy. Na třídních schůzkách jsou rodiče také informováni o programech, které na škole probíhají.</w:t>
      </w:r>
      <w:r>
        <w:rPr>
          <w:rFonts w:ascii="Times New Roman" w:eastAsia="Times New Roman" w:hAnsi="Times New Roman" w:cs="Times New Roman"/>
          <w:color w:val="000000"/>
          <w:sz w:val="24"/>
        </w:rPr>
        <w:t xml:space="preserve"> </w:t>
      </w:r>
    </w:p>
    <w:p w14:paraId="3346873A" w14:textId="103AA936" w:rsidR="00B91CBF" w:rsidRPr="00525DA7" w:rsidRDefault="00B91CBF" w:rsidP="00B91CBF">
      <w:pPr>
        <w:spacing w:before="280" w:after="280" w:line="240" w:lineRule="auto"/>
        <w:jc w:val="both"/>
        <w:rPr>
          <w:rFonts w:ascii="Times New Roman" w:eastAsia="Times New Roman" w:hAnsi="Times New Roman" w:cs="Times New Roman"/>
          <w:sz w:val="24"/>
        </w:rPr>
      </w:pPr>
      <w:r w:rsidRPr="00525DA7">
        <w:rPr>
          <w:rFonts w:ascii="Times New Roman" w:eastAsia="Times New Roman" w:hAnsi="Times New Roman" w:cs="Times New Roman"/>
          <w:sz w:val="24"/>
        </w:rPr>
        <w:t>PP bude také zveřejněn na internetových stránkách školy. Je také k dispozici v ředitelně školy nebo u metodika prevence.</w:t>
      </w:r>
    </w:p>
    <w:p w14:paraId="33BE9D2E" w14:textId="77777777" w:rsidR="00B91CBF" w:rsidRPr="00CD1BAB" w:rsidRDefault="00B91CBF" w:rsidP="00B91CBF">
      <w:pPr>
        <w:tabs>
          <w:tab w:val="left" w:pos="1050"/>
        </w:tabs>
        <w:spacing w:before="280" w:after="28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ab/>
      </w:r>
    </w:p>
    <w:p w14:paraId="32A0B0C6" w14:textId="77777777"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9. Metody realizace PP</w:t>
      </w:r>
    </w:p>
    <w:p w14:paraId="59AA6535" w14:textId="77777777"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V rámci výuky budou i nadále využívány metody, které se osvědčily:</w:t>
      </w:r>
    </w:p>
    <w:p w14:paraId="78F994D1" w14:textId="2CFD1A06"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tradiční </w:t>
      </w:r>
      <w:r w:rsidR="007E4C8A" w:rsidRPr="00CD1BAB">
        <w:rPr>
          <w:rFonts w:ascii="Times New Roman" w:eastAsia="Times New Roman" w:hAnsi="Times New Roman" w:cs="Times New Roman"/>
          <w:color w:val="000000"/>
          <w:sz w:val="24"/>
        </w:rPr>
        <w:t>metody – výklad</w:t>
      </w:r>
      <w:r w:rsidRPr="00CD1BAB">
        <w:rPr>
          <w:rFonts w:ascii="Times New Roman" w:eastAsia="Times New Roman" w:hAnsi="Times New Roman" w:cs="Times New Roman"/>
          <w:color w:val="000000"/>
          <w:sz w:val="24"/>
        </w:rPr>
        <w:t>, předávání informací</w:t>
      </w:r>
    </w:p>
    <w:p w14:paraId="19CF0BB7" w14:textId="77777777"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prezentace, výtvarné, slohové, skupinové práce</w:t>
      </w:r>
    </w:p>
    <w:p w14:paraId="370133A3" w14:textId="77777777"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 besedy, exkurze, </w:t>
      </w:r>
      <w:proofErr w:type="gramStart"/>
      <w:r w:rsidRPr="00CD1BAB">
        <w:rPr>
          <w:rFonts w:ascii="Times New Roman" w:eastAsia="Times New Roman" w:hAnsi="Times New Roman" w:cs="Times New Roman"/>
          <w:color w:val="000000"/>
          <w:sz w:val="24"/>
        </w:rPr>
        <w:t>diskuze</w:t>
      </w:r>
      <w:proofErr w:type="gramEnd"/>
    </w:p>
    <w:p w14:paraId="69E7ABFF" w14:textId="77777777"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projekty</w:t>
      </w:r>
    </w:p>
    <w:p w14:paraId="5A018105" w14:textId="77777777"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sociometrická šetření – dle potřeby</w:t>
      </w:r>
    </w:p>
    <w:p w14:paraId="06BF88A4" w14:textId="77777777"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p>
    <w:p w14:paraId="7CE9BDA9" w14:textId="77777777" w:rsidR="00B91CBF" w:rsidRPr="00CD1BAB" w:rsidRDefault="00B91CBF" w:rsidP="00B91CBF">
      <w:pPr>
        <w:spacing w:before="280" w:after="280" w:line="240" w:lineRule="auto"/>
        <w:jc w:val="both"/>
        <w:rPr>
          <w:rFonts w:ascii="Times New Roman" w:eastAsia="Times New Roman" w:hAnsi="Times New Roman" w:cs="Times New Roman"/>
          <w:color w:val="000000"/>
          <w:sz w:val="28"/>
        </w:rPr>
      </w:pPr>
      <w:r w:rsidRPr="00CD1BAB">
        <w:rPr>
          <w:rFonts w:ascii="Times New Roman" w:eastAsia="Times New Roman" w:hAnsi="Times New Roman" w:cs="Times New Roman"/>
          <w:b/>
          <w:color w:val="000000"/>
          <w:sz w:val="28"/>
        </w:rPr>
        <w:t>1</w:t>
      </w:r>
      <w:r>
        <w:rPr>
          <w:rFonts w:ascii="Times New Roman" w:eastAsia="Times New Roman" w:hAnsi="Times New Roman" w:cs="Times New Roman"/>
          <w:b/>
          <w:color w:val="000000"/>
          <w:sz w:val="28"/>
        </w:rPr>
        <w:t>0</w:t>
      </w:r>
      <w:r w:rsidRPr="00CD1BAB">
        <w:rPr>
          <w:rFonts w:ascii="Times New Roman" w:eastAsia="Times New Roman" w:hAnsi="Times New Roman" w:cs="Times New Roman"/>
          <w:b/>
          <w:color w:val="000000"/>
          <w:sz w:val="28"/>
        </w:rPr>
        <w:t>. Školní metodik prevence</w:t>
      </w:r>
    </w:p>
    <w:p w14:paraId="2E1E048A" w14:textId="075580FE"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 xml:space="preserve">Pro naši školu je určena jako preventista Mgr. </w:t>
      </w:r>
      <w:r w:rsidR="002D2A13">
        <w:rPr>
          <w:rFonts w:ascii="Times New Roman" w:eastAsia="Times New Roman" w:hAnsi="Times New Roman" w:cs="Times New Roman"/>
          <w:color w:val="000000"/>
          <w:sz w:val="24"/>
        </w:rPr>
        <w:t>Kateřina Nováčkov</w:t>
      </w:r>
      <w:r w:rsidRPr="00CD1BAB">
        <w:rPr>
          <w:rFonts w:ascii="Times New Roman" w:eastAsia="Times New Roman" w:hAnsi="Times New Roman" w:cs="Times New Roman"/>
          <w:color w:val="000000"/>
          <w:sz w:val="24"/>
        </w:rPr>
        <w:t>á. Náplní školního metodika prevence je shromažďování nejnovějších metodických a ostatních informací z oblasti prevence rizikového chování dětí a poskytování těchto informací pedagogům, rodičům a žákům a dle potřeby také zainteresovaným institucím, které tuto problematiku aktuálně s dítětem řeší.</w:t>
      </w:r>
    </w:p>
    <w:p w14:paraId="50A0FD9F" w14:textId="704190A6"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Metodik prevence pomáhá dětem i rodičům řešit problémy související s rizikovým chováním. Žáci mohou kdykoli požádat o pomoc</w:t>
      </w:r>
      <w:r w:rsidR="002D2A13">
        <w:rPr>
          <w:rFonts w:ascii="Times New Roman" w:eastAsia="Times New Roman" w:hAnsi="Times New Roman" w:cs="Times New Roman"/>
          <w:color w:val="000000"/>
          <w:sz w:val="24"/>
        </w:rPr>
        <w:t>.</w:t>
      </w:r>
    </w:p>
    <w:p w14:paraId="4B2E8E49" w14:textId="77777777"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Školní metodik prevence vykonává činnosti metodické a koordinační (např. sestavuje roční plán PPP a následně jej vyhodnocuje), dále činnosti informační (zajišťování besed, programů, kontaktů) a činnosti poradenské (detekce rizikových žáků, poradenství pro žáky a rodiče, sjednávání kontaktů apod.)</w:t>
      </w:r>
    </w:p>
    <w:p w14:paraId="541551F9" w14:textId="77777777" w:rsidR="00B91CBF" w:rsidRPr="00CD1BAB" w:rsidRDefault="00B91CBF" w:rsidP="00B91CBF">
      <w:pPr>
        <w:spacing w:before="280" w:after="280" w:line="240" w:lineRule="auto"/>
        <w:jc w:val="both"/>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O své činnosti vede písemnou dokumentaci, koresponduje s</w:t>
      </w:r>
      <w:r>
        <w:rPr>
          <w:rFonts w:ascii="Times New Roman" w:eastAsia="Times New Roman" w:hAnsi="Times New Roman" w:cs="Times New Roman"/>
          <w:color w:val="000000"/>
          <w:sz w:val="24"/>
        </w:rPr>
        <w:t> </w:t>
      </w:r>
      <w:r w:rsidRPr="00CD1BAB">
        <w:rPr>
          <w:rFonts w:ascii="Times New Roman" w:eastAsia="Times New Roman" w:hAnsi="Times New Roman" w:cs="Times New Roman"/>
          <w:color w:val="000000"/>
          <w:sz w:val="24"/>
        </w:rPr>
        <w:t>institucemi</w:t>
      </w:r>
      <w:r>
        <w:rPr>
          <w:rFonts w:ascii="Times New Roman" w:eastAsia="Times New Roman" w:hAnsi="Times New Roman" w:cs="Times New Roman"/>
          <w:color w:val="000000"/>
          <w:sz w:val="24"/>
        </w:rPr>
        <w:t>, zúčastňuje se pravidelně školení a seminářů pro metodiky prevence, spolupracuje s preventisty ostatních ZŠ a SŠ</w:t>
      </w:r>
      <w:r w:rsidRPr="00CD1BAB">
        <w:rPr>
          <w:rFonts w:ascii="Times New Roman" w:eastAsia="Times New Roman" w:hAnsi="Times New Roman" w:cs="Times New Roman"/>
          <w:color w:val="000000"/>
          <w:sz w:val="24"/>
        </w:rPr>
        <w:t xml:space="preserve"> a spravuje nástěn</w:t>
      </w:r>
      <w:r>
        <w:rPr>
          <w:rFonts w:ascii="Times New Roman" w:eastAsia="Times New Roman" w:hAnsi="Times New Roman" w:cs="Times New Roman"/>
          <w:color w:val="000000"/>
          <w:sz w:val="24"/>
        </w:rPr>
        <w:t>ku PP</w:t>
      </w:r>
      <w:r w:rsidRPr="00CD1BAB">
        <w:rPr>
          <w:rFonts w:ascii="Times New Roman" w:eastAsia="Times New Roman" w:hAnsi="Times New Roman" w:cs="Times New Roman"/>
          <w:color w:val="000000"/>
          <w:sz w:val="24"/>
        </w:rPr>
        <w:t xml:space="preserve"> na chodbě školy.</w:t>
      </w:r>
    </w:p>
    <w:p w14:paraId="75BF8C36" w14:textId="045A3043" w:rsidR="00B91CBF" w:rsidRPr="00CD1BAB" w:rsidRDefault="007E4C8A" w:rsidP="00B91CBF">
      <w:pPr>
        <w:spacing w:before="280" w:after="28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Klatovy</w:t>
      </w:r>
      <w:r w:rsidRPr="00CD1BAB">
        <w:rPr>
          <w:rFonts w:ascii="Times New Roman" w:eastAsia="Times New Roman" w:hAnsi="Times New Roman" w:cs="Times New Roman"/>
          <w:color w:val="000000"/>
          <w:sz w:val="24"/>
        </w:rPr>
        <w:t xml:space="preserve"> 29.</w:t>
      </w:r>
      <w:r w:rsidR="00B91CBF">
        <w:rPr>
          <w:rFonts w:ascii="Times New Roman" w:eastAsia="Times New Roman" w:hAnsi="Times New Roman" w:cs="Times New Roman"/>
          <w:color w:val="000000"/>
          <w:sz w:val="24"/>
        </w:rPr>
        <w:t xml:space="preserve"> 8. 2025                                                            </w:t>
      </w:r>
      <w:r w:rsidR="00B91CBF" w:rsidRPr="00CD1BAB">
        <w:rPr>
          <w:rFonts w:ascii="Times New Roman" w:eastAsia="Times New Roman" w:hAnsi="Times New Roman" w:cs="Times New Roman"/>
          <w:color w:val="000000"/>
          <w:sz w:val="24"/>
        </w:rPr>
        <w:t xml:space="preserve">Vypracovala: Mgr. </w:t>
      </w:r>
      <w:r w:rsidR="00A349A0">
        <w:rPr>
          <w:rFonts w:ascii="Times New Roman" w:eastAsia="Times New Roman" w:hAnsi="Times New Roman" w:cs="Times New Roman"/>
          <w:color w:val="000000"/>
          <w:sz w:val="24"/>
        </w:rPr>
        <w:t>Kateřina</w:t>
      </w:r>
      <w:r w:rsidR="00B91CBF" w:rsidRPr="00CD1BAB">
        <w:rPr>
          <w:rFonts w:ascii="Times New Roman" w:eastAsia="Times New Roman" w:hAnsi="Times New Roman" w:cs="Times New Roman"/>
          <w:color w:val="000000"/>
          <w:sz w:val="24"/>
        </w:rPr>
        <w:t xml:space="preserve"> </w:t>
      </w:r>
      <w:r w:rsidR="00A349A0">
        <w:rPr>
          <w:rFonts w:ascii="Times New Roman" w:eastAsia="Times New Roman" w:hAnsi="Times New Roman" w:cs="Times New Roman"/>
          <w:color w:val="000000"/>
          <w:sz w:val="24"/>
        </w:rPr>
        <w:t>Nováč</w:t>
      </w:r>
      <w:r w:rsidR="00B91CBF" w:rsidRPr="00CD1BAB">
        <w:rPr>
          <w:rFonts w:ascii="Times New Roman" w:eastAsia="Times New Roman" w:hAnsi="Times New Roman" w:cs="Times New Roman"/>
          <w:color w:val="000000"/>
          <w:sz w:val="24"/>
        </w:rPr>
        <w:t>ková</w:t>
      </w:r>
    </w:p>
    <w:p w14:paraId="5072F372" w14:textId="77777777" w:rsidR="00B91CBF" w:rsidRDefault="00B91CBF" w:rsidP="00B91CBF">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w:t>
      </w:r>
      <w:r w:rsidRPr="00CD1BAB">
        <w:rPr>
          <w:rFonts w:ascii="Times New Roman" w:eastAsia="Times New Roman" w:hAnsi="Times New Roman" w:cs="Times New Roman"/>
          <w:color w:val="000000"/>
          <w:sz w:val="24"/>
        </w:rPr>
        <w:t xml:space="preserve">školní metodik prevence     </w:t>
      </w:r>
    </w:p>
    <w:p w14:paraId="38408B17" w14:textId="77777777" w:rsidR="005957EC" w:rsidRDefault="005957EC" w:rsidP="00B91CBF">
      <w:pPr>
        <w:spacing w:after="0" w:line="240" w:lineRule="auto"/>
        <w:rPr>
          <w:rFonts w:ascii="Times New Roman" w:eastAsia="Times New Roman" w:hAnsi="Times New Roman" w:cs="Times New Roman"/>
          <w:color w:val="000000"/>
          <w:sz w:val="24"/>
        </w:rPr>
      </w:pPr>
    </w:p>
    <w:p w14:paraId="6182CF9C" w14:textId="3EAAAE4A" w:rsidR="005957EC" w:rsidRDefault="005957EC" w:rsidP="00B91CBF">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Přílohy:</w:t>
      </w:r>
    </w:p>
    <w:p w14:paraId="28917D43" w14:textId="77777777" w:rsidR="00AC7117" w:rsidRDefault="00AC7117" w:rsidP="00B91CBF">
      <w:pPr>
        <w:spacing w:after="0" w:line="240" w:lineRule="auto"/>
        <w:rPr>
          <w:rFonts w:ascii="Times New Roman" w:eastAsia="Times New Roman" w:hAnsi="Times New Roman" w:cs="Times New Roman"/>
          <w:color w:val="000000"/>
          <w:sz w:val="24"/>
        </w:rPr>
      </w:pPr>
    </w:p>
    <w:p w14:paraId="54CF6129" w14:textId="5E565F40" w:rsidR="00AC7117" w:rsidRDefault="00AC7117" w:rsidP="00AC7117">
      <w:pPr>
        <w:rPr>
          <w:sz w:val="24"/>
          <w:szCs w:val="24"/>
        </w:rPr>
      </w:pPr>
      <w:r w:rsidRPr="00B56BA3">
        <w:rPr>
          <w:sz w:val="24"/>
          <w:szCs w:val="24"/>
        </w:rPr>
        <w:t>Organizační řád školy – směrnice č. 5 – směrnice k primární prevenci sociálně patologických jevů</w:t>
      </w:r>
      <w:r w:rsidR="00334E2A">
        <w:rPr>
          <w:sz w:val="24"/>
          <w:szCs w:val="24"/>
        </w:rPr>
        <w:t xml:space="preserve"> (ve sborovně)</w:t>
      </w:r>
    </w:p>
    <w:p w14:paraId="226F35D2" w14:textId="33BD9649" w:rsidR="007772D2" w:rsidRPr="00B56BA3" w:rsidRDefault="007772D2" w:rsidP="00AC7117">
      <w:pPr>
        <w:rPr>
          <w:sz w:val="24"/>
          <w:szCs w:val="24"/>
        </w:rPr>
      </w:pPr>
      <w:r>
        <w:rPr>
          <w:sz w:val="24"/>
          <w:szCs w:val="24"/>
        </w:rPr>
        <w:t>Prevence školní neúspěšnosti</w:t>
      </w:r>
    </w:p>
    <w:p w14:paraId="0A40C9E1" w14:textId="77777777" w:rsidR="005957EC" w:rsidRPr="00CD1BAB" w:rsidRDefault="005957EC" w:rsidP="00B91CBF">
      <w:pPr>
        <w:spacing w:after="0" w:line="240" w:lineRule="auto"/>
        <w:rPr>
          <w:rFonts w:ascii="Times New Roman" w:eastAsia="Times New Roman" w:hAnsi="Times New Roman" w:cs="Times New Roman"/>
          <w:color w:val="000000"/>
          <w:sz w:val="24"/>
        </w:rPr>
      </w:pPr>
    </w:p>
    <w:p w14:paraId="64F231C1" w14:textId="77777777" w:rsidR="00B91CBF" w:rsidRPr="00CD1BAB" w:rsidRDefault="00B91CBF" w:rsidP="00B91CBF">
      <w:pPr>
        <w:tabs>
          <w:tab w:val="left" w:pos="6662"/>
          <w:tab w:val="left" w:pos="7155"/>
        </w:tabs>
        <w:spacing w:after="0" w:line="240" w:lineRule="auto"/>
        <w:rPr>
          <w:rFonts w:ascii="Times New Roman" w:eastAsia="Times New Roman" w:hAnsi="Times New Roman" w:cs="Times New Roman"/>
          <w:color w:val="000000"/>
          <w:sz w:val="24"/>
        </w:rPr>
      </w:pPr>
      <w:r w:rsidRPr="00CD1BAB">
        <w:rPr>
          <w:rFonts w:ascii="Times New Roman" w:eastAsia="Times New Roman" w:hAnsi="Times New Roman" w:cs="Times New Roman"/>
          <w:color w:val="000000"/>
          <w:sz w:val="24"/>
        </w:rPr>
        <w:tab/>
      </w:r>
    </w:p>
    <w:p w14:paraId="036FE83B" w14:textId="77777777" w:rsidR="007A288A" w:rsidRDefault="007A288A"/>
    <w:sectPr w:rsidR="007A2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7B1"/>
    <w:multiLevelType w:val="multilevel"/>
    <w:tmpl w:val="25A0D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C7E97"/>
    <w:multiLevelType w:val="multilevel"/>
    <w:tmpl w:val="74A0A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E5640"/>
    <w:multiLevelType w:val="multilevel"/>
    <w:tmpl w:val="324CE7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E2361"/>
    <w:multiLevelType w:val="multilevel"/>
    <w:tmpl w:val="147A01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D6194"/>
    <w:multiLevelType w:val="multilevel"/>
    <w:tmpl w:val="6AE8D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6529A6"/>
    <w:multiLevelType w:val="multilevel"/>
    <w:tmpl w:val="E5E06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113091"/>
    <w:multiLevelType w:val="multilevel"/>
    <w:tmpl w:val="B4F47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194175"/>
    <w:multiLevelType w:val="multilevel"/>
    <w:tmpl w:val="CE10B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5A6013"/>
    <w:multiLevelType w:val="hybridMultilevel"/>
    <w:tmpl w:val="638C5DDE"/>
    <w:lvl w:ilvl="0" w:tplc="67E677A4">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E2DFC"/>
    <w:multiLevelType w:val="hybridMultilevel"/>
    <w:tmpl w:val="65D0612C"/>
    <w:lvl w:ilvl="0" w:tplc="03B8006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816F6"/>
    <w:multiLevelType w:val="multilevel"/>
    <w:tmpl w:val="30268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B43C60"/>
    <w:multiLevelType w:val="multilevel"/>
    <w:tmpl w:val="D3421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1720E0"/>
    <w:multiLevelType w:val="multilevel"/>
    <w:tmpl w:val="EC040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D6700"/>
    <w:multiLevelType w:val="multilevel"/>
    <w:tmpl w:val="934A1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20271"/>
    <w:multiLevelType w:val="multilevel"/>
    <w:tmpl w:val="956833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7523DD"/>
    <w:multiLevelType w:val="multilevel"/>
    <w:tmpl w:val="210C1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F8375B"/>
    <w:multiLevelType w:val="multilevel"/>
    <w:tmpl w:val="990E2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BA6D16"/>
    <w:multiLevelType w:val="multilevel"/>
    <w:tmpl w:val="583A3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564599"/>
    <w:multiLevelType w:val="multilevel"/>
    <w:tmpl w:val="9B0A40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977745"/>
    <w:multiLevelType w:val="multilevel"/>
    <w:tmpl w:val="C2269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381AFC"/>
    <w:multiLevelType w:val="multilevel"/>
    <w:tmpl w:val="CFE29D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AA19F7"/>
    <w:multiLevelType w:val="hybridMultilevel"/>
    <w:tmpl w:val="1BDE55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B815C0"/>
    <w:multiLevelType w:val="multilevel"/>
    <w:tmpl w:val="1A324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1306A3"/>
    <w:multiLevelType w:val="multilevel"/>
    <w:tmpl w:val="B81C9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8604F2"/>
    <w:multiLevelType w:val="multilevel"/>
    <w:tmpl w:val="E62269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51626B"/>
    <w:multiLevelType w:val="multilevel"/>
    <w:tmpl w:val="FFAE4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8F25F1"/>
    <w:multiLevelType w:val="multilevel"/>
    <w:tmpl w:val="AC8CF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9936AE"/>
    <w:multiLevelType w:val="multilevel"/>
    <w:tmpl w:val="EBBC3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112104"/>
    <w:multiLevelType w:val="multilevel"/>
    <w:tmpl w:val="87BE1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AA05FE"/>
    <w:multiLevelType w:val="multilevel"/>
    <w:tmpl w:val="354AB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0A585B"/>
    <w:multiLevelType w:val="multilevel"/>
    <w:tmpl w:val="E0FCA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780D9E"/>
    <w:multiLevelType w:val="multilevel"/>
    <w:tmpl w:val="3F0AC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1309AE"/>
    <w:multiLevelType w:val="multilevel"/>
    <w:tmpl w:val="2348D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F24AC2"/>
    <w:multiLevelType w:val="multilevel"/>
    <w:tmpl w:val="94F89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6370452">
    <w:abstractNumId w:val="18"/>
  </w:num>
  <w:num w:numId="2" w16cid:durableId="665673996">
    <w:abstractNumId w:val="19"/>
  </w:num>
  <w:num w:numId="3" w16cid:durableId="541480136">
    <w:abstractNumId w:val="7"/>
  </w:num>
  <w:num w:numId="4" w16cid:durableId="400911927">
    <w:abstractNumId w:val="24"/>
  </w:num>
  <w:num w:numId="5" w16cid:durableId="201132056">
    <w:abstractNumId w:val="30"/>
  </w:num>
  <w:num w:numId="6" w16cid:durableId="1262101970">
    <w:abstractNumId w:val="0"/>
  </w:num>
  <w:num w:numId="7" w16cid:durableId="2080864669">
    <w:abstractNumId w:val="14"/>
  </w:num>
  <w:num w:numId="8" w16cid:durableId="1599942276">
    <w:abstractNumId w:val="25"/>
  </w:num>
  <w:num w:numId="9" w16cid:durableId="14041104">
    <w:abstractNumId w:val="4"/>
  </w:num>
  <w:num w:numId="10" w16cid:durableId="781265342">
    <w:abstractNumId w:val="3"/>
  </w:num>
  <w:num w:numId="11" w16cid:durableId="682517792">
    <w:abstractNumId w:val="10"/>
  </w:num>
  <w:num w:numId="12" w16cid:durableId="367268368">
    <w:abstractNumId w:val="1"/>
  </w:num>
  <w:num w:numId="13" w16cid:durableId="2081245989">
    <w:abstractNumId w:val="17"/>
  </w:num>
  <w:num w:numId="14" w16cid:durableId="1054428158">
    <w:abstractNumId w:val="5"/>
  </w:num>
  <w:num w:numId="15" w16cid:durableId="586772954">
    <w:abstractNumId w:val="12"/>
  </w:num>
  <w:num w:numId="16" w16cid:durableId="1687053153">
    <w:abstractNumId w:val="22"/>
  </w:num>
  <w:num w:numId="17" w16cid:durableId="57899339">
    <w:abstractNumId w:val="32"/>
  </w:num>
  <w:num w:numId="18" w16cid:durableId="309483688">
    <w:abstractNumId w:val="29"/>
  </w:num>
  <w:num w:numId="19" w16cid:durableId="1947231222">
    <w:abstractNumId w:val="33"/>
  </w:num>
  <w:num w:numId="20" w16cid:durableId="382100289">
    <w:abstractNumId w:val="2"/>
  </w:num>
  <w:num w:numId="21" w16cid:durableId="1079057245">
    <w:abstractNumId w:val="26"/>
  </w:num>
  <w:num w:numId="22" w16cid:durableId="1678117787">
    <w:abstractNumId w:val="23"/>
  </w:num>
  <w:num w:numId="23" w16cid:durableId="1832745782">
    <w:abstractNumId w:val="15"/>
  </w:num>
  <w:num w:numId="24" w16cid:durableId="1781796057">
    <w:abstractNumId w:val="28"/>
  </w:num>
  <w:num w:numId="25" w16cid:durableId="1738622980">
    <w:abstractNumId w:val="11"/>
  </w:num>
  <w:num w:numId="26" w16cid:durableId="112287674">
    <w:abstractNumId w:val="16"/>
  </w:num>
  <w:num w:numId="27" w16cid:durableId="1551192260">
    <w:abstractNumId w:val="20"/>
  </w:num>
  <w:num w:numId="28" w16cid:durableId="390469031">
    <w:abstractNumId w:val="27"/>
  </w:num>
  <w:num w:numId="29" w16cid:durableId="566646311">
    <w:abstractNumId w:val="13"/>
  </w:num>
  <w:num w:numId="30" w16cid:durableId="204369560">
    <w:abstractNumId w:val="6"/>
  </w:num>
  <w:num w:numId="31" w16cid:durableId="690424360">
    <w:abstractNumId w:val="31"/>
  </w:num>
  <w:num w:numId="32" w16cid:durableId="116073861">
    <w:abstractNumId w:val="8"/>
  </w:num>
  <w:num w:numId="33" w16cid:durableId="1946617742">
    <w:abstractNumId w:val="9"/>
  </w:num>
  <w:num w:numId="34" w16cid:durableId="71729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BF"/>
    <w:rsid w:val="00000793"/>
    <w:rsid w:val="00007228"/>
    <w:rsid w:val="0001429D"/>
    <w:rsid w:val="00087BA2"/>
    <w:rsid w:val="001271CE"/>
    <w:rsid w:val="00272999"/>
    <w:rsid w:val="002B12A1"/>
    <w:rsid w:val="002D2A13"/>
    <w:rsid w:val="002F67C3"/>
    <w:rsid w:val="00312320"/>
    <w:rsid w:val="00334E2A"/>
    <w:rsid w:val="00371257"/>
    <w:rsid w:val="003733E9"/>
    <w:rsid w:val="003A0AB7"/>
    <w:rsid w:val="003D2EC9"/>
    <w:rsid w:val="004363D5"/>
    <w:rsid w:val="00441378"/>
    <w:rsid w:val="00446B71"/>
    <w:rsid w:val="00460E83"/>
    <w:rsid w:val="004D4C55"/>
    <w:rsid w:val="00516EA6"/>
    <w:rsid w:val="0052026B"/>
    <w:rsid w:val="005236B0"/>
    <w:rsid w:val="00525DA7"/>
    <w:rsid w:val="00592B6A"/>
    <w:rsid w:val="005957EC"/>
    <w:rsid w:val="005B082A"/>
    <w:rsid w:val="00601F65"/>
    <w:rsid w:val="0064296C"/>
    <w:rsid w:val="00667F8B"/>
    <w:rsid w:val="00686843"/>
    <w:rsid w:val="006C15D0"/>
    <w:rsid w:val="0072384C"/>
    <w:rsid w:val="00753C94"/>
    <w:rsid w:val="007772D2"/>
    <w:rsid w:val="007A288A"/>
    <w:rsid w:val="007B684E"/>
    <w:rsid w:val="007D4914"/>
    <w:rsid w:val="007E4C8A"/>
    <w:rsid w:val="0084675E"/>
    <w:rsid w:val="00846AC0"/>
    <w:rsid w:val="00851BC7"/>
    <w:rsid w:val="008A185D"/>
    <w:rsid w:val="008F3FBE"/>
    <w:rsid w:val="008F43A0"/>
    <w:rsid w:val="009865A6"/>
    <w:rsid w:val="00A349A0"/>
    <w:rsid w:val="00A44DFE"/>
    <w:rsid w:val="00A4595A"/>
    <w:rsid w:val="00A62C9F"/>
    <w:rsid w:val="00AB40C5"/>
    <w:rsid w:val="00AC7117"/>
    <w:rsid w:val="00B51DCA"/>
    <w:rsid w:val="00B56BA3"/>
    <w:rsid w:val="00B724AA"/>
    <w:rsid w:val="00B75DDC"/>
    <w:rsid w:val="00B91CBF"/>
    <w:rsid w:val="00C075AB"/>
    <w:rsid w:val="00C749CA"/>
    <w:rsid w:val="00D84FBC"/>
    <w:rsid w:val="00D96C0F"/>
    <w:rsid w:val="00DB38A0"/>
    <w:rsid w:val="00E214D1"/>
    <w:rsid w:val="00EB28E5"/>
    <w:rsid w:val="00F60B41"/>
    <w:rsid w:val="00FA2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BA39"/>
  <w15:chartTrackingRefBased/>
  <w15:docId w15:val="{43A647AE-DE9A-48C9-A74E-70B2C369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1CBF"/>
    <w:rPr>
      <w:rFonts w:eastAsiaTheme="minorEastAsia"/>
      <w:kern w:val="0"/>
      <w:lang w:eastAsia="cs-CZ"/>
      <w14:ligatures w14:val="none"/>
    </w:rPr>
  </w:style>
  <w:style w:type="paragraph" w:styleId="Nadpis1">
    <w:name w:val="heading 1"/>
    <w:basedOn w:val="Normln"/>
    <w:next w:val="Normln"/>
    <w:link w:val="Nadpis1Char"/>
    <w:uiPriority w:val="9"/>
    <w:qFormat/>
    <w:rsid w:val="00B91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91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91CB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91CB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91CB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91CB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91CB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91CB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91CB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91CB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B91CB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91CB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91CB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91CB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91C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91C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91C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91CBF"/>
    <w:rPr>
      <w:rFonts w:eastAsiaTheme="majorEastAsia" w:cstheme="majorBidi"/>
      <w:color w:val="272727" w:themeColor="text1" w:themeTint="D8"/>
    </w:rPr>
  </w:style>
  <w:style w:type="paragraph" w:styleId="Nzev">
    <w:name w:val="Title"/>
    <w:basedOn w:val="Normln"/>
    <w:next w:val="Normln"/>
    <w:link w:val="NzevChar"/>
    <w:uiPriority w:val="10"/>
    <w:qFormat/>
    <w:rsid w:val="00B91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91C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91CB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91C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91CBF"/>
    <w:pPr>
      <w:spacing w:before="160"/>
      <w:jc w:val="center"/>
    </w:pPr>
    <w:rPr>
      <w:i/>
      <w:iCs/>
      <w:color w:val="404040" w:themeColor="text1" w:themeTint="BF"/>
    </w:rPr>
  </w:style>
  <w:style w:type="character" w:customStyle="1" w:styleId="CittChar">
    <w:name w:val="Citát Char"/>
    <w:basedOn w:val="Standardnpsmoodstavce"/>
    <w:link w:val="Citt"/>
    <w:uiPriority w:val="29"/>
    <w:rsid w:val="00B91CBF"/>
    <w:rPr>
      <w:i/>
      <w:iCs/>
      <w:color w:val="404040" w:themeColor="text1" w:themeTint="BF"/>
    </w:rPr>
  </w:style>
  <w:style w:type="paragraph" w:styleId="Odstavecseseznamem">
    <w:name w:val="List Paragraph"/>
    <w:basedOn w:val="Normln"/>
    <w:uiPriority w:val="34"/>
    <w:qFormat/>
    <w:rsid w:val="00B91CBF"/>
    <w:pPr>
      <w:ind w:left="720"/>
      <w:contextualSpacing/>
    </w:pPr>
  </w:style>
  <w:style w:type="character" w:styleId="Zdraznnintenzivn">
    <w:name w:val="Intense Emphasis"/>
    <w:basedOn w:val="Standardnpsmoodstavce"/>
    <w:uiPriority w:val="21"/>
    <w:qFormat/>
    <w:rsid w:val="00B91CBF"/>
    <w:rPr>
      <w:i/>
      <w:iCs/>
      <w:color w:val="0F4761" w:themeColor="accent1" w:themeShade="BF"/>
    </w:rPr>
  </w:style>
  <w:style w:type="paragraph" w:styleId="Vrazncitt">
    <w:name w:val="Intense Quote"/>
    <w:basedOn w:val="Normln"/>
    <w:next w:val="Normln"/>
    <w:link w:val="VrazncittChar"/>
    <w:uiPriority w:val="30"/>
    <w:qFormat/>
    <w:rsid w:val="00B91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91CBF"/>
    <w:rPr>
      <w:i/>
      <w:iCs/>
      <w:color w:val="0F4761" w:themeColor="accent1" w:themeShade="BF"/>
    </w:rPr>
  </w:style>
  <w:style w:type="character" w:styleId="Odkazintenzivn">
    <w:name w:val="Intense Reference"/>
    <w:basedOn w:val="Standardnpsmoodstavce"/>
    <w:uiPriority w:val="32"/>
    <w:qFormat/>
    <w:rsid w:val="00B91CBF"/>
    <w:rPr>
      <w:b/>
      <w:bCs/>
      <w:smallCaps/>
      <w:color w:val="0F4761" w:themeColor="accent1" w:themeShade="BF"/>
      <w:spacing w:val="5"/>
    </w:rPr>
  </w:style>
  <w:style w:type="table" w:styleId="Mkatabulky">
    <w:name w:val="Table Grid"/>
    <w:basedOn w:val="Normlntabulka"/>
    <w:uiPriority w:val="39"/>
    <w:rsid w:val="003D2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2948</Words>
  <Characters>17398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Nováčková (Janovcová)</dc:creator>
  <cp:keywords/>
  <dc:description/>
  <cp:lastModifiedBy>Jitka Hartlová</cp:lastModifiedBy>
  <cp:revision>3</cp:revision>
  <dcterms:created xsi:type="dcterms:W3CDTF">2025-09-22T13:09:00Z</dcterms:created>
  <dcterms:modified xsi:type="dcterms:W3CDTF">2025-09-22T13:15:00Z</dcterms:modified>
</cp:coreProperties>
</file>